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7CCC" w14:textId="77777777" w:rsidR="007757C3" w:rsidRPr="00AC4038" w:rsidRDefault="007757C3" w:rsidP="007757C3">
      <w:pPr>
        <w:spacing w:line="276" w:lineRule="auto"/>
        <w:ind w:left="783" w:right="819"/>
        <w:jc w:val="center"/>
        <w:rPr>
          <w:b/>
          <w:bCs/>
          <w:sz w:val="48"/>
          <w:szCs w:val="48"/>
          <w:u w:color="000000"/>
        </w:rPr>
      </w:pPr>
      <w:r w:rsidRPr="00AC4038">
        <w:rPr>
          <w:b/>
          <w:bCs/>
          <w:w w:val="90"/>
          <w:sz w:val="48"/>
          <w:szCs w:val="48"/>
          <w:u w:color="000000"/>
        </w:rPr>
        <w:t>Bases</w:t>
      </w:r>
      <w:r w:rsidRPr="00AC4038">
        <w:rPr>
          <w:b/>
          <w:bCs/>
          <w:spacing w:val="-10"/>
          <w:w w:val="90"/>
          <w:sz w:val="48"/>
          <w:szCs w:val="48"/>
          <w:u w:color="000000"/>
        </w:rPr>
        <w:t xml:space="preserve"> </w:t>
      </w:r>
      <w:r w:rsidRPr="00AC4038">
        <w:rPr>
          <w:b/>
          <w:bCs/>
          <w:w w:val="90"/>
          <w:sz w:val="48"/>
          <w:szCs w:val="48"/>
          <w:u w:color="000000"/>
        </w:rPr>
        <w:t>administrativas</w:t>
      </w:r>
      <w:r w:rsidRPr="00AC4038">
        <w:rPr>
          <w:b/>
          <w:bCs/>
          <w:spacing w:val="-12"/>
          <w:w w:val="90"/>
          <w:sz w:val="48"/>
          <w:szCs w:val="48"/>
          <w:u w:color="000000"/>
        </w:rPr>
        <w:t xml:space="preserve"> </w:t>
      </w:r>
      <w:r w:rsidRPr="00AC4038">
        <w:rPr>
          <w:b/>
          <w:bCs/>
          <w:w w:val="90"/>
          <w:sz w:val="48"/>
          <w:szCs w:val="48"/>
          <w:u w:color="000000"/>
        </w:rPr>
        <w:t>y</w:t>
      </w:r>
      <w:r w:rsidRPr="00AC4038">
        <w:rPr>
          <w:b/>
          <w:bCs/>
          <w:spacing w:val="-12"/>
          <w:w w:val="90"/>
          <w:sz w:val="48"/>
          <w:szCs w:val="48"/>
          <w:u w:color="000000"/>
        </w:rPr>
        <w:t xml:space="preserve"> </w:t>
      </w:r>
      <w:r w:rsidRPr="00AC4038">
        <w:rPr>
          <w:b/>
          <w:bCs/>
          <w:w w:val="90"/>
          <w:sz w:val="48"/>
          <w:szCs w:val="48"/>
          <w:u w:color="000000"/>
        </w:rPr>
        <w:t>técnicas</w:t>
      </w:r>
      <w:r w:rsidRPr="00AC4038">
        <w:rPr>
          <w:b/>
          <w:bCs/>
          <w:spacing w:val="-9"/>
          <w:w w:val="90"/>
          <w:sz w:val="48"/>
          <w:szCs w:val="48"/>
          <w:u w:color="000000"/>
        </w:rPr>
        <w:t xml:space="preserve"> </w:t>
      </w:r>
      <w:r w:rsidRPr="00AC4038">
        <w:rPr>
          <w:b/>
          <w:bCs/>
          <w:w w:val="90"/>
          <w:sz w:val="48"/>
          <w:szCs w:val="48"/>
          <w:u w:color="000000"/>
        </w:rPr>
        <w:t>de licitación</w:t>
      </w:r>
      <w:r w:rsidRPr="00AC4038">
        <w:rPr>
          <w:b/>
          <w:bCs/>
          <w:spacing w:val="-5"/>
          <w:w w:val="90"/>
          <w:sz w:val="48"/>
          <w:szCs w:val="48"/>
          <w:u w:color="000000"/>
        </w:rPr>
        <w:t xml:space="preserve"> </w:t>
      </w:r>
      <w:r w:rsidRPr="00AC4038">
        <w:rPr>
          <w:b/>
          <w:bCs/>
          <w:w w:val="90"/>
          <w:sz w:val="48"/>
          <w:szCs w:val="48"/>
          <w:u w:color="000000"/>
        </w:rPr>
        <w:t>Programa</w:t>
      </w:r>
      <w:r w:rsidRPr="00AC4038">
        <w:rPr>
          <w:b/>
          <w:bCs/>
          <w:spacing w:val="-5"/>
          <w:w w:val="90"/>
          <w:sz w:val="48"/>
          <w:szCs w:val="48"/>
          <w:u w:color="000000"/>
        </w:rPr>
        <w:t xml:space="preserve"> </w:t>
      </w:r>
      <w:r w:rsidRPr="00AC4038">
        <w:rPr>
          <w:b/>
          <w:bCs/>
          <w:w w:val="90"/>
          <w:sz w:val="48"/>
          <w:szCs w:val="48"/>
          <w:u w:color="000000"/>
        </w:rPr>
        <w:t>RED</w:t>
      </w:r>
      <w:r w:rsidRPr="00AC4038">
        <w:rPr>
          <w:b/>
          <w:bCs/>
          <w:spacing w:val="-8"/>
          <w:w w:val="90"/>
          <w:sz w:val="48"/>
          <w:szCs w:val="48"/>
          <w:u w:color="000000"/>
        </w:rPr>
        <w:t xml:space="preserve"> </w:t>
      </w:r>
      <w:r w:rsidRPr="00AC4038">
        <w:rPr>
          <w:b/>
          <w:bCs/>
          <w:spacing w:val="-2"/>
          <w:w w:val="90"/>
          <w:sz w:val="48"/>
          <w:szCs w:val="48"/>
          <w:u w:color="000000"/>
        </w:rPr>
        <w:t>Asociativa</w:t>
      </w:r>
    </w:p>
    <w:p w14:paraId="60BA71A7" w14:textId="77777777" w:rsidR="007757C3" w:rsidRPr="00AC4038" w:rsidRDefault="007757C3" w:rsidP="007757C3">
      <w:pPr>
        <w:rPr>
          <w:b/>
          <w:sz w:val="48"/>
        </w:rPr>
      </w:pPr>
    </w:p>
    <w:p w14:paraId="6BA701CF" w14:textId="77777777" w:rsidR="007757C3" w:rsidRPr="00AC4038" w:rsidRDefault="007757C3" w:rsidP="007757C3">
      <w:pPr>
        <w:rPr>
          <w:b/>
          <w:sz w:val="48"/>
        </w:rPr>
      </w:pPr>
    </w:p>
    <w:p w14:paraId="00FD62DB" w14:textId="77777777" w:rsidR="007757C3" w:rsidRPr="00AC4038" w:rsidRDefault="007757C3" w:rsidP="007757C3">
      <w:pPr>
        <w:rPr>
          <w:b/>
          <w:sz w:val="48"/>
        </w:rPr>
      </w:pPr>
    </w:p>
    <w:p w14:paraId="13C61A64" w14:textId="77777777" w:rsidR="007757C3" w:rsidRPr="00AC4038" w:rsidRDefault="007757C3" w:rsidP="007757C3">
      <w:pPr>
        <w:spacing w:before="492"/>
        <w:rPr>
          <w:b/>
          <w:sz w:val="48"/>
        </w:rPr>
      </w:pPr>
    </w:p>
    <w:p w14:paraId="31EF35F6" w14:textId="77777777" w:rsidR="007757C3" w:rsidRPr="00AC4038" w:rsidRDefault="007757C3" w:rsidP="007757C3">
      <w:pPr>
        <w:spacing w:before="1" w:line="276" w:lineRule="auto"/>
        <w:ind w:left="783" w:right="827"/>
        <w:jc w:val="center"/>
        <w:rPr>
          <w:b/>
          <w:bCs/>
          <w:w w:val="85"/>
          <w:sz w:val="48"/>
          <w:szCs w:val="48"/>
          <w:u w:val="single" w:color="000000"/>
        </w:rPr>
      </w:pPr>
      <w:r w:rsidRPr="00AC4038">
        <w:rPr>
          <w:b/>
          <w:bCs/>
          <w:w w:val="85"/>
          <w:sz w:val="48"/>
          <w:szCs w:val="48"/>
          <w:u w:val="single" w:color="000000"/>
        </w:rPr>
        <w:t xml:space="preserve">“Desarrollo y comercialización del </w:t>
      </w:r>
      <w:r w:rsidRPr="00AC4038">
        <w:rPr>
          <w:b/>
          <w:bCs/>
          <w:w w:val="85"/>
          <w:sz w:val="48"/>
          <w:szCs w:val="48"/>
          <w:u w:val="single"/>
        </w:rPr>
        <w:t xml:space="preserve">Turismo </w:t>
      </w:r>
      <w:proofErr w:type="spellStart"/>
      <w:r w:rsidRPr="00AC4038">
        <w:rPr>
          <w:b/>
          <w:bCs/>
          <w:w w:val="85"/>
          <w:sz w:val="48"/>
          <w:szCs w:val="48"/>
          <w:u w:val="single"/>
        </w:rPr>
        <w:t>Wellness</w:t>
      </w:r>
      <w:proofErr w:type="spellEnd"/>
      <w:r w:rsidRPr="00AC4038">
        <w:rPr>
          <w:b/>
          <w:bCs/>
          <w:w w:val="85"/>
          <w:sz w:val="48"/>
          <w:szCs w:val="48"/>
          <w:u w:val="single"/>
        </w:rPr>
        <w:t>, Cultural y Ecoturismo de San Pedro de Atacama- Segundo Periodo 2026</w:t>
      </w:r>
    </w:p>
    <w:p w14:paraId="40F5F639" w14:textId="77777777" w:rsidR="007757C3" w:rsidRPr="00AC4038" w:rsidRDefault="007757C3" w:rsidP="007757C3">
      <w:pPr>
        <w:rPr>
          <w:b/>
          <w:sz w:val="32"/>
        </w:rPr>
      </w:pPr>
    </w:p>
    <w:p w14:paraId="36F3AE5B" w14:textId="77777777" w:rsidR="007757C3" w:rsidRPr="00AC4038" w:rsidRDefault="007757C3" w:rsidP="007757C3">
      <w:pPr>
        <w:rPr>
          <w:b/>
          <w:sz w:val="32"/>
        </w:rPr>
      </w:pPr>
    </w:p>
    <w:p w14:paraId="3D749959" w14:textId="77777777" w:rsidR="007757C3" w:rsidRPr="00AC4038" w:rsidRDefault="007757C3" w:rsidP="007757C3">
      <w:pPr>
        <w:rPr>
          <w:b/>
          <w:sz w:val="32"/>
        </w:rPr>
      </w:pPr>
    </w:p>
    <w:p w14:paraId="3D2BBF54" w14:textId="77777777" w:rsidR="007757C3" w:rsidRPr="00AC4038" w:rsidRDefault="007757C3" w:rsidP="007757C3">
      <w:pPr>
        <w:rPr>
          <w:b/>
          <w:sz w:val="32"/>
        </w:rPr>
      </w:pPr>
    </w:p>
    <w:p w14:paraId="5257C4BE" w14:textId="77777777" w:rsidR="007757C3" w:rsidRPr="00AC4038" w:rsidRDefault="007757C3" w:rsidP="007757C3">
      <w:pPr>
        <w:rPr>
          <w:b/>
          <w:sz w:val="32"/>
        </w:rPr>
      </w:pPr>
    </w:p>
    <w:p w14:paraId="0C2394F4" w14:textId="77777777" w:rsidR="007757C3" w:rsidRPr="00AC4038" w:rsidRDefault="007757C3" w:rsidP="007757C3">
      <w:pPr>
        <w:rPr>
          <w:b/>
          <w:sz w:val="32"/>
        </w:rPr>
      </w:pPr>
    </w:p>
    <w:p w14:paraId="4C1605A5" w14:textId="77777777" w:rsidR="007757C3" w:rsidRPr="00AC4038" w:rsidRDefault="007757C3" w:rsidP="007757C3">
      <w:pPr>
        <w:rPr>
          <w:b/>
          <w:sz w:val="32"/>
        </w:rPr>
      </w:pPr>
    </w:p>
    <w:p w14:paraId="03E35CD8" w14:textId="77777777" w:rsidR="007757C3" w:rsidRPr="00AC4038" w:rsidRDefault="007757C3" w:rsidP="007757C3">
      <w:pPr>
        <w:spacing w:before="117"/>
        <w:rPr>
          <w:b/>
          <w:sz w:val="32"/>
        </w:rPr>
      </w:pPr>
    </w:p>
    <w:p w14:paraId="446D6C09" w14:textId="77777777" w:rsidR="007757C3" w:rsidRPr="00AC4038" w:rsidRDefault="007757C3" w:rsidP="007757C3">
      <w:pPr>
        <w:ind w:left="783" w:right="820"/>
        <w:jc w:val="center"/>
        <w:rPr>
          <w:spacing w:val="-4"/>
          <w:sz w:val="32"/>
        </w:rPr>
      </w:pPr>
      <w:r w:rsidRPr="00AC4038">
        <w:rPr>
          <w:spacing w:val="-4"/>
          <w:sz w:val="32"/>
        </w:rPr>
        <w:t>24REDASO-267692-2</w:t>
      </w:r>
    </w:p>
    <w:p w14:paraId="34D67D7F" w14:textId="77777777" w:rsidR="007757C3" w:rsidRPr="00AC4038" w:rsidRDefault="007757C3" w:rsidP="007757C3">
      <w:pPr>
        <w:ind w:left="783" w:right="820"/>
        <w:jc w:val="center"/>
        <w:rPr>
          <w:sz w:val="32"/>
        </w:rPr>
      </w:pPr>
    </w:p>
    <w:p w14:paraId="7F0A4706" w14:textId="77777777" w:rsidR="007757C3" w:rsidRPr="00AC4038" w:rsidRDefault="007757C3" w:rsidP="003E654A">
      <w:pPr>
        <w:pStyle w:val="Ttulo1"/>
      </w:pPr>
      <w:r w:rsidRPr="00AC4038">
        <w:lastRenderedPageBreak/>
        <w:t>CUADRO</w:t>
      </w:r>
      <w:r w:rsidRPr="00AC4038">
        <w:rPr>
          <w:spacing w:val="-3"/>
        </w:rPr>
        <w:t xml:space="preserve"> </w:t>
      </w:r>
      <w:r w:rsidRPr="00AC4038">
        <w:rPr>
          <w:spacing w:val="-2"/>
        </w:rPr>
        <w:t>RESUMEN</w:t>
      </w:r>
    </w:p>
    <w:p w14:paraId="4853AC49" w14:textId="77777777" w:rsidR="007757C3" w:rsidRPr="00AC4038" w:rsidRDefault="007757C3" w:rsidP="007757C3">
      <w:pPr>
        <w:spacing w:before="3"/>
        <w:rPr>
          <w:b/>
          <w:sz w:val="20"/>
        </w:rPr>
      </w:pPr>
    </w:p>
    <w:tbl>
      <w:tblPr>
        <w:tblStyle w:val="TableNormal"/>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956"/>
      </w:tblGrid>
      <w:tr w:rsidR="007757C3" w:rsidRPr="00AC4038" w14:paraId="7C2B5E9D" w14:textId="77777777" w:rsidTr="001F6C4E">
        <w:trPr>
          <w:trHeight w:val="275"/>
        </w:trPr>
        <w:tc>
          <w:tcPr>
            <w:tcW w:w="2977" w:type="dxa"/>
          </w:tcPr>
          <w:p w14:paraId="4D055724" w14:textId="77777777" w:rsidR="007757C3" w:rsidRPr="00AC4038" w:rsidRDefault="007757C3" w:rsidP="001F6C4E">
            <w:pPr>
              <w:spacing w:before="2" w:line="254" w:lineRule="exact"/>
              <w:ind w:left="107"/>
              <w:rPr>
                <w:b/>
              </w:rPr>
            </w:pPr>
            <w:r w:rsidRPr="00AC4038">
              <w:rPr>
                <w:b/>
              </w:rPr>
              <w:t>Código</w:t>
            </w:r>
            <w:r w:rsidRPr="00AC4038">
              <w:rPr>
                <w:b/>
                <w:spacing w:val="-3"/>
              </w:rPr>
              <w:t xml:space="preserve"> </w:t>
            </w:r>
            <w:r w:rsidRPr="00AC4038">
              <w:rPr>
                <w:b/>
              </w:rPr>
              <w:t>del</w:t>
            </w:r>
            <w:r w:rsidRPr="00AC4038">
              <w:rPr>
                <w:b/>
                <w:spacing w:val="-2"/>
              </w:rPr>
              <w:t xml:space="preserve"> proyecto:</w:t>
            </w:r>
          </w:p>
        </w:tc>
        <w:tc>
          <w:tcPr>
            <w:tcW w:w="5956" w:type="dxa"/>
          </w:tcPr>
          <w:p w14:paraId="60ECEC1F" w14:textId="77777777" w:rsidR="007757C3" w:rsidRPr="00AC4038" w:rsidRDefault="007757C3" w:rsidP="001F6C4E">
            <w:pPr>
              <w:spacing w:before="2" w:line="254" w:lineRule="exact"/>
              <w:ind w:left="107"/>
            </w:pPr>
            <w:r w:rsidRPr="00AC4038">
              <w:rPr>
                <w:spacing w:val="-2"/>
              </w:rPr>
              <w:t>24REDASO-267692-2</w:t>
            </w:r>
          </w:p>
        </w:tc>
      </w:tr>
      <w:tr w:rsidR="007757C3" w:rsidRPr="00AC4038" w14:paraId="12EC3339" w14:textId="77777777" w:rsidTr="001F6C4E">
        <w:trPr>
          <w:trHeight w:val="549"/>
        </w:trPr>
        <w:tc>
          <w:tcPr>
            <w:tcW w:w="2977" w:type="dxa"/>
          </w:tcPr>
          <w:p w14:paraId="26D9A8D2" w14:textId="77777777" w:rsidR="007757C3" w:rsidRPr="00AC4038" w:rsidRDefault="007757C3" w:rsidP="001F6C4E">
            <w:pPr>
              <w:spacing w:before="2"/>
              <w:ind w:left="107"/>
              <w:rPr>
                <w:b/>
              </w:rPr>
            </w:pPr>
            <w:r w:rsidRPr="00AC4038">
              <w:rPr>
                <w:b/>
              </w:rPr>
              <w:t>Nombre</w:t>
            </w:r>
            <w:r w:rsidRPr="00AC4038">
              <w:rPr>
                <w:b/>
                <w:spacing w:val="-4"/>
              </w:rPr>
              <w:t xml:space="preserve"> </w:t>
            </w:r>
            <w:r w:rsidRPr="00AC4038">
              <w:rPr>
                <w:b/>
              </w:rPr>
              <w:t>del</w:t>
            </w:r>
            <w:r w:rsidRPr="00AC4038">
              <w:rPr>
                <w:b/>
                <w:spacing w:val="-3"/>
              </w:rPr>
              <w:t xml:space="preserve"> </w:t>
            </w:r>
            <w:r w:rsidRPr="00AC4038">
              <w:rPr>
                <w:b/>
                <w:spacing w:val="-2"/>
              </w:rPr>
              <w:t>programa:</w:t>
            </w:r>
          </w:p>
        </w:tc>
        <w:tc>
          <w:tcPr>
            <w:tcW w:w="5956" w:type="dxa"/>
          </w:tcPr>
          <w:p w14:paraId="072E3677" w14:textId="77777777" w:rsidR="007757C3" w:rsidRPr="00AC4038" w:rsidRDefault="007757C3" w:rsidP="001F6C4E">
            <w:pPr>
              <w:spacing w:before="18" w:line="251" w:lineRule="exact"/>
              <w:ind w:left="107"/>
            </w:pPr>
            <w:r w:rsidRPr="00AC4038">
              <w:t>DESARROLLO Y COMERCIALIZACIÓN DEL TURISMO WELLNESS, CULTURAL Y ECOTURISMO DE SAN PEDRO DE ATACAMA.</w:t>
            </w:r>
          </w:p>
        </w:tc>
      </w:tr>
      <w:tr w:rsidR="007757C3" w:rsidRPr="00AC4038" w14:paraId="3CFEB6FF" w14:textId="77777777" w:rsidTr="001F6C4E">
        <w:trPr>
          <w:trHeight w:val="275"/>
        </w:trPr>
        <w:tc>
          <w:tcPr>
            <w:tcW w:w="2977" w:type="dxa"/>
          </w:tcPr>
          <w:p w14:paraId="0A75C9D5" w14:textId="77777777" w:rsidR="007757C3" w:rsidRPr="00AC4038" w:rsidRDefault="007757C3" w:rsidP="001F6C4E">
            <w:pPr>
              <w:spacing w:before="4" w:line="251" w:lineRule="exact"/>
              <w:ind w:left="107"/>
              <w:rPr>
                <w:b/>
              </w:rPr>
            </w:pPr>
            <w:r w:rsidRPr="00AC4038">
              <w:rPr>
                <w:b/>
                <w:spacing w:val="-2"/>
              </w:rPr>
              <w:t>Ejecución:</w:t>
            </w:r>
          </w:p>
        </w:tc>
        <w:tc>
          <w:tcPr>
            <w:tcW w:w="5956" w:type="dxa"/>
          </w:tcPr>
          <w:p w14:paraId="63CCA5BA" w14:textId="77777777" w:rsidR="007757C3" w:rsidRPr="00AC4038" w:rsidRDefault="007757C3" w:rsidP="001F6C4E">
            <w:pPr>
              <w:spacing w:before="4" w:line="251" w:lineRule="exact"/>
              <w:ind w:left="107"/>
            </w:pPr>
            <w:r w:rsidRPr="00AC4038">
              <w:t>II</w:t>
            </w:r>
            <w:r w:rsidRPr="00AC4038">
              <w:rPr>
                <w:spacing w:val="-1"/>
              </w:rPr>
              <w:t xml:space="preserve"> </w:t>
            </w:r>
            <w:r w:rsidRPr="00AC4038">
              <w:rPr>
                <w:spacing w:val="-2"/>
              </w:rPr>
              <w:t>Región</w:t>
            </w:r>
          </w:p>
        </w:tc>
      </w:tr>
      <w:tr w:rsidR="007757C3" w:rsidRPr="00AC4038" w14:paraId="06E839B8" w14:textId="77777777" w:rsidTr="001F6C4E">
        <w:trPr>
          <w:trHeight w:val="275"/>
        </w:trPr>
        <w:tc>
          <w:tcPr>
            <w:tcW w:w="2977" w:type="dxa"/>
          </w:tcPr>
          <w:p w14:paraId="12BF3A18" w14:textId="77777777" w:rsidR="007757C3" w:rsidRPr="00AC4038" w:rsidRDefault="007757C3" w:rsidP="001F6C4E">
            <w:pPr>
              <w:spacing w:before="2" w:line="254" w:lineRule="exact"/>
              <w:ind w:left="107"/>
              <w:rPr>
                <w:b/>
              </w:rPr>
            </w:pPr>
            <w:r w:rsidRPr="00AC4038">
              <w:rPr>
                <w:b/>
                <w:spacing w:val="-2"/>
              </w:rPr>
              <w:t>Responsable:</w:t>
            </w:r>
          </w:p>
        </w:tc>
        <w:tc>
          <w:tcPr>
            <w:tcW w:w="5956" w:type="dxa"/>
          </w:tcPr>
          <w:p w14:paraId="4D245BF2" w14:textId="77777777" w:rsidR="007757C3" w:rsidRPr="00AC4038" w:rsidRDefault="007757C3" w:rsidP="001F6C4E">
            <w:pPr>
              <w:spacing w:before="2" w:line="254" w:lineRule="exact"/>
              <w:ind w:left="107"/>
            </w:pPr>
            <w:r w:rsidRPr="00AC4038">
              <w:t>CDPR Antofagasta</w:t>
            </w:r>
          </w:p>
        </w:tc>
      </w:tr>
      <w:tr w:rsidR="007757C3" w:rsidRPr="00AC4038" w14:paraId="05521674" w14:textId="77777777" w:rsidTr="001F6C4E">
        <w:trPr>
          <w:trHeight w:val="275"/>
        </w:trPr>
        <w:tc>
          <w:tcPr>
            <w:tcW w:w="2977" w:type="dxa"/>
          </w:tcPr>
          <w:p w14:paraId="15FB036A" w14:textId="77777777" w:rsidR="007757C3" w:rsidRPr="00AC4038" w:rsidRDefault="007757C3" w:rsidP="001F6C4E">
            <w:pPr>
              <w:spacing w:before="2" w:line="254" w:lineRule="exact"/>
              <w:ind w:left="107"/>
              <w:rPr>
                <w:b/>
              </w:rPr>
            </w:pPr>
            <w:r w:rsidRPr="00AC4038">
              <w:rPr>
                <w:b/>
                <w:spacing w:val="-2"/>
              </w:rPr>
              <w:t>Administración:</w:t>
            </w:r>
          </w:p>
        </w:tc>
        <w:tc>
          <w:tcPr>
            <w:tcW w:w="5956" w:type="dxa"/>
          </w:tcPr>
          <w:p w14:paraId="59BEBC7E" w14:textId="77777777" w:rsidR="007757C3" w:rsidRPr="00AC4038" w:rsidRDefault="007757C3" w:rsidP="001F6C4E">
            <w:pPr>
              <w:spacing w:before="2" w:line="254" w:lineRule="exact"/>
              <w:ind w:left="107"/>
            </w:pPr>
            <w:r w:rsidRPr="00AC4038">
              <w:t xml:space="preserve">Agente Operador Intermediario - </w:t>
            </w:r>
            <w:proofErr w:type="spellStart"/>
            <w:r w:rsidRPr="00AC4038">
              <w:t>Gedes</w:t>
            </w:r>
            <w:proofErr w:type="spellEnd"/>
          </w:p>
        </w:tc>
      </w:tr>
      <w:tr w:rsidR="007757C3" w:rsidRPr="00AC4038" w14:paraId="362711D1" w14:textId="77777777" w:rsidTr="001F6C4E">
        <w:trPr>
          <w:trHeight w:val="275"/>
        </w:trPr>
        <w:tc>
          <w:tcPr>
            <w:tcW w:w="2977" w:type="dxa"/>
          </w:tcPr>
          <w:p w14:paraId="39340A1A" w14:textId="77777777" w:rsidR="007757C3" w:rsidRPr="00AC4038" w:rsidRDefault="007757C3" w:rsidP="001F6C4E">
            <w:pPr>
              <w:spacing w:before="2" w:line="254" w:lineRule="exact"/>
              <w:ind w:left="107"/>
              <w:rPr>
                <w:b/>
              </w:rPr>
            </w:pPr>
            <w:r w:rsidRPr="00AC4038">
              <w:rPr>
                <w:b/>
                <w:spacing w:val="-2"/>
              </w:rPr>
              <w:t>Duración estimada del servicio</w:t>
            </w:r>
          </w:p>
        </w:tc>
        <w:tc>
          <w:tcPr>
            <w:tcW w:w="5956" w:type="dxa"/>
          </w:tcPr>
          <w:p w14:paraId="1C74567F" w14:textId="77777777" w:rsidR="007757C3" w:rsidRPr="00AC4038" w:rsidRDefault="007757C3" w:rsidP="001F6C4E">
            <w:pPr>
              <w:spacing w:before="2" w:line="254" w:lineRule="exact"/>
              <w:ind w:left="107"/>
            </w:pPr>
            <w:r w:rsidRPr="00AC4038">
              <w:t xml:space="preserve">10 meses </w:t>
            </w:r>
          </w:p>
        </w:tc>
      </w:tr>
      <w:tr w:rsidR="007757C3" w:rsidRPr="00AC4038" w14:paraId="19A2F52A" w14:textId="77777777" w:rsidTr="001F6C4E">
        <w:trPr>
          <w:trHeight w:val="275"/>
        </w:trPr>
        <w:tc>
          <w:tcPr>
            <w:tcW w:w="2977" w:type="dxa"/>
          </w:tcPr>
          <w:p w14:paraId="13E343F0" w14:textId="77777777" w:rsidR="007757C3" w:rsidRPr="00AC4038" w:rsidRDefault="007757C3" w:rsidP="001F6C4E">
            <w:pPr>
              <w:spacing w:before="2" w:line="254" w:lineRule="exact"/>
              <w:ind w:left="107"/>
              <w:rPr>
                <w:b/>
              </w:rPr>
            </w:pPr>
            <w:r w:rsidRPr="00AC4038">
              <w:rPr>
                <w:b/>
                <w:spacing w:val="-2"/>
              </w:rPr>
              <w:t>Servicio:</w:t>
            </w:r>
          </w:p>
        </w:tc>
        <w:tc>
          <w:tcPr>
            <w:tcW w:w="5956" w:type="dxa"/>
          </w:tcPr>
          <w:p w14:paraId="10B20CD5" w14:textId="77777777" w:rsidR="007757C3" w:rsidRPr="00AC4038" w:rsidRDefault="007757C3" w:rsidP="001F6C4E">
            <w:pPr>
              <w:spacing w:before="2" w:line="254" w:lineRule="exact"/>
              <w:ind w:left="107"/>
            </w:pPr>
            <w:r w:rsidRPr="00AC4038">
              <w:t>Asesoría</w:t>
            </w:r>
            <w:r w:rsidRPr="00AC4038">
              <w:rPr>
                <w:spacing w:val="-3"/>
              </w:rPr>
              <w:t xml:space="preserve"> </w:t>
            </w:r>
            <w:r w:rsidRPr="00AC4038">
              <w:t>y</w:t>
            </w:r>
            <w:r w:rsidRPr="00AC4038">
              <w:rPr>
                <w:spacing w:val="-3"/>
              </w:rPr>
              <w:t xml:space="preserve"> </w:t>
            </w:r>
            <w:r w:rsidRPr="00AC4038">
              <w:rPr>
                <w:spacing w:val="-2"/>
              </w:rPr>
              <w:t>Capacitación</w:t>
            </w:r>
          </w:p>
        </w:tc>
      </w:tr>
      <w:tr w:rsidR="007757C3" w:rsidRPr="00AC4038" w14:paraId="36306A78" w14:textId="77777777" w:rsidTr="001F6C4E">
        <w:trPr>
          <w:trHeight w:val="275"/>
        </w:trPr>
        <w:tc>
          <w:tcPr>
            <w:tcW w:w="2977" w:type="dxa"/>
          </w:tcPr>
          <w:p w14:paraId="1BA3FF10" w14:textId="77777777" w:rsidR="007757C3" w:rsidRPr="00AC4038" w:rsidRDefault="007757C3" w:rsidP="001F6C4E">
            <w:pPr>
              <w:spacing w:before="2" w:line="254" w:lineRule="exact"/>
              <w:ind w:left="107"/>
              <w:rPr>
                <w:b/>
              </w:rPr>
            </w:pPr>
            <w:r w:rsidRPr="00AC4038">
              <w:rPr>
                <w:b/>
              </w:rPr>
              <w:t>Monto</w:t>
            </w:r>
            <w:r w:rsidRPr="00AC4038">
              <w:rPr>
                <w:b/>
                <w:spacing w:val="-3"/>
              </w:rPr>
              <w:t xml:space="preserve"> </w:t>
            </w:r>
            <w:r w:rsidRPr="00AC4038">
              <w:rPr>
                <w:b/>
                <w:spacing w:val="-2"/>
              </w:rPr>
              <w:t>Aprobado:</w:t>
            </w:r>
          </w:p>
        </w:tc>
        <w:tc>
          <w:tcPr>
            <w:tcW w:w="5956" w:type="dxa"/>
          </w:tcPr>
          <w:p w14:paraId="7D7CC221" w14:textId="77777777" w:rsidR="007757C3" w:rsidRPr="00AC4038" w:rsidRDefault="007757C3" w:rsidP="001F6C4E">
            <w:pPr>
              <w:spacing w:before="2" w:line="254" w:lineRule="exact"/>
              <w:ind w:left="107"/>
            </w:pPr>
            <w:r w:rsidRPr="00AC4038">
              <w:t>$42.380.000 Presupuesto IVA Incluido.</w:t>
            </w:r>
          </w:p>
        </w:tc>
      </w:tr>
    </w:tbl>
    <w:p w14:paraId="7A714872" w14:textId="77777777" w:rsidR="007757C3" w:rsidRPr="00AC4038" w:rsidRDefault="007757C3" w:rsidP="007757C3">
      <w:pPr>
        <w:spacing w:before="242"/>
        <w:rPr>
          <w:b/>
        </w:rPr>
      </w:pPr>
    </w:p>
    <w:p w14:paraId="66F528DC" w14:textId="5600D89A" w:rsidR="007757C3" w:rsidRPr="00AC4038" w:rsidRDefault="007757C3" w:rsidP="003E654A">
      <w:pPr>
        <w:pStyle w:val="Ttulo1"/>
      </w:pPr>
      <w:r w:rsidRPr="00AC4038">
        <w:t>Descripción general del proyecto y contexto</w:t>
      </w:r>
    </w:p>
    <w:p w14:paraId="662D6C0B" w14:textId="77777777" w:rsidR="007757C3" w:rsidRPr="00AC4038" w:rsidRDefault="007757C3" w:rsidP="007757C3">
      <w:pPr>
        <w:pStyle w:val="NormalWeb"/>
        <w:jc w:val="both"/>
        <w:rPr>
          <w:rFonts w:ascii="Cambria" w:hAnsi="Cambria"/>
        </w:rPr>
      </w:pPr>
      <w:r w:rsidRPr="00AC4038">
        <w:rPr>
          <w:rFonts w:ascii="Cambria" w:hAnsi="Cambria"/>
        </w:rPr>
        <w:t xml:space="preserve">El presente documento forma parte de las acciones planificadas para 2026 en el Plan Estratégico del proyecto “Desarrollo de Nuevas Experiencias Turísticas en San Pedro de Atacama”. En él se sistematizan los resultados del diagnóstico turístico, considerando las capacidades de las tres empresas beneficiarias, las condiciones de articulación entre ellas, y un análisis comparado de destinos, así como de la oferta y demanda vinculada al turismo </w:t>
      </w:r>
      <w:proofErr w:type="spellStart"/>
      <w:r w:rsidRPr="00AC4038">
        <w:rPr>
          <w:rFonts w:ascii="Cambria" w:hAnsi="Cambria"/>
        </w:rPr>
        <w:t>wellness</w:t>
      </w:r>
      <w:proofErr w:type="spellEnd"/>
      <w:r w:rsidRPr="00AC4038">
        <w:rPr>
          <w:rFonts w:ascii="Cambria" w:hAnsi="Cambria"/>
        </w:rPr>
        <w:t>, el ecoturismo y las culturas tradicionales.</w:t>
      </w:r>
    </w:p>
    <w:p w14:paraId="7796BFF4" w14:textId="77777777" w:rsidR="007757C3" w:rsidRPr="00AC4038" w:rsidRDefault="007757C3" w:rsidP="007757C3">
      <w:pPr>
        <w:pStyle w:val="NormalWeb"/>
        <w:jc w:val="both"/>
        <w:rPr>
          <w:rFonts w:ascii="Cambria" w:hAnsi="Cambria"/>
        </w:rPr>
      </w:pPr>
      <w:r w:rsidRPr="00AC4038">
        <w:rPr>
          <w:rFonts w:ascii="Cambria" w:hAnsi="Cambria"/>
        </w:rPr>
        <w:t>A partir de esta base, el Plan define acciones orientadas al posicionamiento internacional de una oferta turística conjunta, con el fin de guiar decisiones estratégicas, técnicas y comerciales en el canal B2B. Asimismo, establece la visión, misión y los objetivos generales y específicos que sustentan las acciones de desarrollo de producto, promoción y comercialización, priorizando mercados internacionales como Estados Unidos y Brasil, con el propósito de fortalecer un trabajo asociativo, articulado y competitivo.</w:t>
      </w:r>
    </w:p>
    <w:p w14:paraId="6D4EEB4C"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 xml:space="preserve">En el primer periodo se establecen los fundamentos estratégicos de la alianza entre los 3 beneficiarios del turismo, definiendo la misión, visión, objetivos y estrategias que orientarán su acción conjunta para fortalecer una oferta turística integrada, sostenible y culturalmente pertinente. Esta alianza constituye un modelo operativo complementario e integrado, diseñado para superar la brecha actual de </w:t>
      </w:r>
      <w:r w:rsidRPr="00AC4038">
        <w:rPr>
          <w:rFonts w:eastAsia="Times New Roman" w:cs="Times New Roman"/>
          <w:b/>
          <w:bCs/>
          <w:i/>
          <w:iCs/>
          <w:sz w:val="24"/>
          <w:szCs w:val="24"/>
          <w:lang w:val="es-CL" w:eastAsia="es-CL"/>
        </w:rPr>
        <w:t xml:space="preserve">escasa </w:t>
      </w:r>
      <w:r w:rsidRPr="00AC4038">
        <w:rPr>
          <w:rFonts w:eastAsia="Times New Roman" w:cs="Times New Roman"/>
          <w:b/>
          <w:bCs/>
          <w:i/>
          <w:iCs/>
          <w:sz w:val="24"/>
          <w:szCs w:val="24"/>
          <w:lang w:val="es-CL" w:eastAsia="es-CL"/>
        </w:rPr>
        <w:lastRenderedPageBreak/>
        <w:t>diversificación de experiencias y bajo valor agregado</w:t>
      </w:r>
      <w:r w:rsidRPr="00AC4038">
        <w:rPr>
          <w:rFonts w:eastAsia="Times New Roman" w:cs="Times New Roman"/>
          <w:sz w:val="24"/>
          <w:szCs w:val="24"/>
          <w:lang w:val="es-CL" w:eastAsia="es-CL"/>
        </w:rPr>
        <w:t xml:space="preserve"> en el destino, y para potenciar la competitividad en el canal B2B internacional.</w:t>
      </w:r>
    </w:p>
    <w:p w14:paraId="7BCA032E" w14:textId="77777777" w:rsidR="007757C3" w:rsidRPr="00AC4038" w:rsidRDefault="007757C3" w:rsidP="007757C3">
      <w:pPr>
        <w:widowControl/>
        <w:autoSpaceDE/>
        <w:autoSpaceDN/>
        <w:spacing w:before="100" w:beforeAutospacing="1" w:after="100" w:afterAutospacing="1"/>
        <w:rPr>
          <w:rFonts w:eastAsia="Times New Roman" w:cs="Times New Roman"/>
          <w:sz w:val="24"/>
          <w:szCs w:val="24"/>
          <w:lang w:val="es-CL" w:eastAsia="es-CL"/>
        </w:rPr>
      </w:pPr>
      <w:r w:rsidRPr="00AC4038">
        <w:rPr>
          <w:rFonts w:eastAsia="Times New Roman" w:cs="Times New Roman"/>
          <w:sz w:val="24"/>
          <w:szCs w:val="24"/>
          <w:lang w:val="es-CL" w:eastAsia="es-CL"/>
        </w:rPr>
        <w:t>La integración de la oferta se sustenta en la especialización de cada socio:</w:t>
      </w:r>
    </w:p>
    <w:p w14:paraId="0FE8E4B0" w14:textId="77777777" w:rsidR="007757C3" w:rsidRPr="00AC4038" w:rsidRDefault="007757C3" w:rsidP="007757C3">
      <w:pPr>
        <w:widowControl/>
        <w:numPr>
          <w:ilvl w:val="0"/>
          <w:numId w:val="34"/>
        </w:numPr>
        <w:autoSpaceDE/>
        <w:autoSpaceDN/>
        <w:spacing w:before="100" w:beforeAutospacing="1" w:after="100" w:afterAutospacing="1"/>
        <w:rPr>
          <w:rFonts w:eastAsia="Times New Roman" w:cs="Times New Roman"/>
          <w:sz w:val="24"/>
          <w:szCs w:val="24"/>
          <w:lang w:val="es-CL" w:eastAsia="es-CL"/>
        </w:rPr>
      </w:pPr>
      <w:r w:rsidRPr="00AC4038">
        <w:rPr>
          <w:rFonts w:eastAsia="Times New Roman" w:cs="Times New Roman"/>
          <w:b/>
          <w:bCs/>
          <w:sz w:val="24"/>
          <w:szCs w:val="24"/>
          <w:lang w:val="es-CL" w:eastAsia="es-CL"/>
        </w:rPr>
        <w:t xml:space="preserve">Beneficiario Hotelero: </w:t>
      </w:r>
      <w:r w:rsidRPr="00AC4038">
        <w:rPr>
          <w:rFonts w:eastAsia="Times New Roman" w:cs="Times New Roman"/>
          <w:sz w:val="24"/>
          <w:szCs w:val="24"/>
          <w:lang w:val="es-CL" w:eastAsia="es-CL"/>
        </w:rPr>
        <w:t xml:space="preserve">Aporta la infraestructura base, alojamiento de calidad. junto con servicios de </w:t>
      </w:r>
      <w:proofErr w:type="spellStart"/>
      <w:r w:rsidRPr="00AC4038">
        <w:rPr>
          <w:rFonts w:eastAsia="Times New Roman" w:cs="Times New Roman"/>
          <w:sz w:val="24"/>
          <w:szCs w:val="24"/>
          <w:lang w:val="es-CL" w:eastAsia="es-CL"/>
        </w:rPr>
        <w:t>wellness</w:t>
      </w:r>
      <w:proofErr w:type="spellEnd"/>
      <w:r w:rsidRPr="00AC4038">
        <w:rPr>
          <w:rFonts w:eastAsia="Times New Roman" w:cs="Times New Roman"/>
          <w:sz w:val="24"/>
          <w:szCs w:val="24"/>
          <w:lang w:val="es-CL" w:eastAsia="es-CL"/>
        </w:rPr>
        <w:t xml:space="preserve"> y una nueva propuesta gastronómica, actuando como punto de inicio y reposo de las experiencias.</w:t>
      </w:r>
    </w:p>
    <w:p w14:paraId="7499F9D8" w14:textId="3C2F8699" w:rsidR="007757C3" w:rsidRPr="00AC4038" w:rsidRDefault="007757C3" w:rsidP="007757C3">
      <w:pPr>
        <w:widowControl/>
        <w:numPr>
          <w:ilvl w:val="0"/>
          <w:numId w:val="34"/>
        </w:numPr>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b/>
          <w:bCs/>
          <w:sz w:val="24"/>
          <w:szCs w:val="24"/>
          <w:lang w:val="es-CL" w:eastAsia="es-CL"/>
        </w:rPr>
        <w:t xml:space="preserve">Beneficiario Operador turístico: </w:t>
      </w:r>
      <w:r w:rsidRPr="00AC4038">
        <w:rPr>
          <w:rFonts w:eastAsia="Times New Roman" w:cs="Times New Roman"/>
          <w:sz w:val="24"/>
          <w:szCs w:val="24"/>
          <w:lang w:val="es-CL" w:eastAsia="es-CL"/>
        </w:rPr>
        <w:t xml:space="preserve"> Provee </w:t>
      </w:r>
      <w:proofErr w:type="spellStart"/>
      <w:r w:rsidRPr="00AC4038">
        <w:rPr>
          <w:rFonts w:eastAsia="Times New Roman" w:cs="Times New Roman"/>
          <w:sz w:val="24"/>
          <w:szCs w:val="24"/>
          <w:lang w:val="es-CL" w:eastAsia="es-CL"/>
        </w:rPr>
        <w:t>expertise</w:t>
      </w:r>
      <w:proofErr w:type="spellEnd"/>
      <w:r w:rsidRPr="00AC4038">
        <w:rPr>
          <w:rFonts w:eastAsia="Times New Roman" w:cs="Times New Roman"/>
          <w:sz w:val="24"/>
          <w:szCs w:val="24"/>
          <w:lang w:val="es-CL" w:eastAsia="es-CL"/>
        </w:rPr>
        <w:t xml:space="preserve"> en la operación de ecoturismo y logística terrestre, garantizando estándares de calidad y seguridad en las excursiones de naturaleza.</w:t>
      </w:r>
    </w:p>
    <w:p w14:paraId="5212BF5D" w14:textId="064B6C22" w:rsidR="007757C3" w:rsidRPr="00AC4038" w:rsidRDefault="007757C3" w:rsidP="007757C3">
      <w:pPr>
        <w:widowControl/>
        <w:numPr>
          <w:ilvl w:val="0"/>
          <w:numId w:val="34"/>
        </w:numPr>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b/>
          <w:bCs/>
          <w:sz w:val="24"/>
          <w:szCs w:val="24"/>
          <w:lang w:val="es-CL" w:eastAsia="es-CL"/>
        </w:rPr>
        <w:t>Beneficiario Operador turístico:</w:t>
      </w:r>
      <w:r w:rsidRPr="00AC4038">
        <w:rPr>
          <w:rFonts w:eastAsia="Times New Roman" w:cs="Times New Roman"/>
          <w:sz w:val="24"/>
          <w:szCs w:val="24"/>
          <w:lang w:val="es-CL" w:eastAsia="es-CL"/>
        </w:rPr>
        <w:t xml:space="preserve"> Aporta la diferenciación clave mediante experiencias culturales auténticas y la conexión con las tradiciones del territorio, elemento esencial del nuevo relato de marca.</w:t>
      </w:r>
    </w:p>
    <w:p w14:paraId="34444234" w14:textId="77777777" w:rsidR="007757C3" w:rsidRPr="00AC4038" w:rsidRDefault="007757C3" w:rsidP="00F6313F">
      <w:pPr>
        <w:pStyle w:val="Ttulo2"/>
        <w:numPr>
          <w:ilvl w:val="2"/>
          <w:numId w:val="62"/>
        </w:numPr>
        <w:rPr>
          <w:rFonts w:ascii="Cambria" w:eastAsia="Times New Roman" w:hAnsi="Cambria" w:cs="Times New Roman"/>
          <w:lang w:val="es-CL" w:eastAsia="es-CL"/>
        </w:rPr>
      </w:pPr>
      <w:r w:rsidRPr="00AC4038">
        <w:rPr>
          <w:rFonts w:ascii="Cambria" w:eastAsia="Times New Roman" w:hAnsi="Cambria" w:cs="Times New Roman"/>
          <w:lang w:val="es-CL" w:eastAsia="es-CL"/>
        </w:rPr>
        <w:t>Misión</w:t>
      </w:r>
    </w:p>
    <w:p w14:paraId="39ACA28D"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Desarrollar y comercializar productos turísticos sostenibles, innovadores, de alta calidad y culturalmente auténticos, incorporando nuevos enfoques según las tendencias emergentes de la demanda y manteniendo un compromiso con la identidad territorial de San Pedro de Atacama.</w:t>
      </w:r>
    </w:p>
    <w:p w14:paraId="2EE4D703" w14:textId="77777777" w:rsidR="007757C3" w:rsidRPr="00AC4038" w:rsidRDefault="007757C3" w:rsidP="00F6313F">
      <w:pPr>
        <w:pStyle w:val="Ttulo2"/>
        <w:numPr>
          <w:ilvl w:val="2"/>
          <w:numId w:val="63"/>
        </w:numPr>
        <w:rPr>
          <w:rFonts w:ascii="Cambria" w:eastAsia="Times New Roman" w:hAnsi="Cambria"/>
          <w:sz w:val="27"/>
          <w:szCs w:val="27"/>
          <w:lang w:val="es-CL" w:eastAsia="es-CL"/>
        </w:rPr>
      </w:pPr>
      <w:r w:rsidRPr="00AC4038">
        <w:rPr>
          <w:rFonts w:ascii="Cambria" w:eastAsia="Times New Roman" w:hAnsi="Cambria"/>
          <w:lang w:val="es-CL" w:eastAsia="es-CL"/>
        </w:rPr>
        <w:t>Visión</w:t>
      </w:r>
    </w:p>
    <w:p w14:paraId="1C195520"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Consolidarse como una alianza estratégica eficiente entre las tres empresas participantes, reconocida nacional e internacionalmente por una oferta innovadora, flexible y abierta a nuevos productos y formatos turísticos acordes con las tendencias del mercado. Todo ello basado en propuestas de alta calidad y pertinencia territorial, cultural y social, generando beneficios compartidos para las empresas, las comunidades locales, los visitantes y el territorio.</w:t>
      </w:r>
    </w:p>
    <w:p w14:paraId="12E36799" w14:textId="77777777" w:rsidR="007757C3" w:rsidRPr="00AC4038" w:rsidRDefault="007757C3" w:rsidP="00F6313F">
      <w:pPr>
        <w:pStyle w:val="Ttulo2"/>
        <w:numPr>
          <w:ilvl w:val="1"/>
          <w:numId w:val="59"/>
        </w:numPr>
        <w:rPr>
          <w:rFonts w:ascii="Cambria" w:eastAsia="Times New Roman" w:hAnsi="Cambria"/>
          <w:lang w:val="es-CL" w:eastAsia="es-CL"/>
        </w:rPr>
      </w:pPr>
      <w:r w:rsidRPr="00AC4038">
        <w:rPr>
          <w:rFonts w:ascii="Cambria" w:eastAsia="Times New Roman" w:hAnsi="Cambria"/>
          <w:lang w:val="es-CL" w:eastAsia="es-CL"/>
        </w:rPr>
        <w:t>Estrategia de Producto</w:t>
      </w:r>
    </w:p>
    <w:p w14:paraId="390A0A2F"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 xml:space="preserve">La alianza busca diferenciar su oferta de productos turísticos de interés especial en las líneas de </w:t>
      </w:r>
      <w:proofErr w:type="spellStart"/>
      <w:r w:rsidRPr="00AC4038">
        <w:rPr>
          <w:rFonts w:eastAsia="Times New Roman" w:cs="Times New Roman"/>
          <w:sz w:val="24"/>
          <w:szCs w:val="24"/>
          <w:lang w:val="es-CL" w:eastAsia="es-CL"/>
        </w:rPr>
        <w:t>wellness</w:t>
      </w:r>
      <w:proofErr w:type="spellEnd"/>
      <w:r w:rsidRPr="00AC4038">
        <w:rPr>
          <w:rFonts w:eastAsia="Times New Roman" w:cs="Times New Roman"/>
          <w:sz w:val="24"/>
          <w:szCs w:val="24"/>
          <w:lang w:val="es-CL" w:eastAsia="es-CL"/>
        </w:rPr>
        <w:t>, ecoturismo y turismo de culturas tradicionales, como ejes iniciales del proyecto. La combinación de capacidades de las empresas genera un producto integrado de alto valor agregado, alojamiento, logística, operación y experiencia temática, bajo una única oferta exportable.</w:t>
      </w:r>
    </w:p>
    <w:p w14:paraId="5135905A"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lastRenderedPageBreak/>
        <w:t>Esta integración simplifica el proceso comercial en el canal B2B, permitiendo que los tours operadores internacionales accedan a un portafolio completo mediante una sola contraparte. De este modo, la alianza se consolida como un modelo de gestión eficiente, que optimiza recursos, homologa estándares de calidad y articula una propuesta diferenciada, viable y competitiva en mercados prioritarios como Estados Unidos y Brasil.</w:t>
      </w:r>
    </w:p>
    <w:p w14:paraId="080D27B9" w14:textId="211287E3" w:rsidR="007757C3" w:rsidRPr="00F6313F" w:rsidRDefault="007757C3" w:rsidP="00F6313F">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La alianza mantendrá una actitud de exploración abierta hacia nuevos productos y formatos turísticos, como astroturismo, turismo científico, educativo o regenerativo, siempre que sean coherentes con la identidad cultural del territorio y con las tendencias emergentes del mercado.</w:t>
      </w:r>
    </w:p>
    <w:p w14:paraId="7BB99A3A" w14:textId="77777777" w:rsidR="007757C3" w:rsidRPr="00AC4038" w:rsidRDefault="007757C3" w:rsidP="00F6313F">
      <w:pPr>
        <w:pStyle w:val="Ttulo2"/>
        <w:numPr>
          <w:ilvl w:val="0"/>
          <w:numId w:val="54"/>
        </w:numPr>
      </w:pPr>
      <w:r w:rsidRPr="00AC4038">
        <w:t>Estrategia de Mercado</w:t>
      </w:r>
    </w:p>
    <w:p w14:paraId="1A5EA1DA"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La estrategia contempla orientar los recursos humanos y presupuestarios de corto y mediano plazo hacia los mercados con mayor potencial de retorno, considerando especialmente factores como conectividad aérea y la promoción internacional prioritaria que realiza Chile. Para ello, se fortalecerá el Modelo Comercial Asociativo, compuesto por tres elementos:</w:t>
      </w:r>
    </w:p>
    <w:p w14:paraId="3B73E88F" w14:textId="77777777" w:rsidR="007757C3" w:rsidRPr="00AC4038" w:rsidRDefault="007757C3" w:rsidP="007757C3">
      <w:pPr>
        <w:widowControl/>
        <w:numPr>
          <w:ilvl w:val="0"/>
          <w:numId w:val="35"/>
        </w:numPr>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b/>
          <w:bCs/>
          <w:sz w:val="24"/>
          <w:szCs w:val="24"/>
          <w:lang w:val="es-CL" w:eastAsia="es-CL"/>
        </w:rPr>
        <w:t>Canales de Distribución:</w:t>
      </w:r>
      <w:r w:rsidRPr="00AC4038">
        <w:rPr>
          <w:rFonts w:eastAsia="Times New Roman" w:cs="Times New Roman"/>
          <w:sz w:val="24"/>
          <w:szCs w:val="24"/>
          <w:lang w:val="es-CL" w:eastAsia="es-CL"/>
        </w:rPr>
        <w:t xml:space="preserve"> Se trabajará exclusivamente con Tour Operadores (TTOO) en el canal B2B durante el segundo año, priorizando aquellos especializados en productos turísticos de interés especial vinculados a San Pedro de Atacama. La venta se concretará mediante acuerdos Comerciales (contratos) con los TTOO contactados y capacitados.</w:t>
      </w:r>
    </w:p>
    <w:p w14:paraId="68AD90E9" w14:textId="77777777" w:rsidR="007757C3" w:rsidRPr="00AC4038" w:rsidRDefault="007757C3" w:rsidP="007757C3">
      <w:pPr>
        <w:widowControl/>
        <w:numPr>
          <w:ilvl w:val="0"/>
          <w:numId w:val="35"/>
        </w:numPr>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b/>
          <w:bCs/>
          <w:sz w:val="24"/>
          <w:szCs w:val="24"/>
          <w:lang w:val="es-CL" w:eastAsia="es-CL"/>
        </w:rPr>
        <w:t>Modelo de Precios Internacionales:</w:t>
      </w:r>
      <w:r w:rsidRPr="00AC4038">
        <w:rPr>
          <w:rFonts w:eastAsia="Times New Roman" w:cs="Times New Roman"/>
          <w:sz w:val="24"/>
          <w:szCs w:val="24"/>
          <w:lang w:val="es-CL" w:eastAsia="es-CL"/>
        </w:rPr>
        <w:t xml:space="preserve"> Se definirá un tarifario internacional B2B con un Precio de Venta Público (PVP) y Tarifa Neta para TTOO, incorporando un margen de intermediación estándar del 20% al 30% y comisiones para agencias minoristas, asegurando la rentabilidad y </w:t>
      </w:r>
      <w:proofErr w:type="spellStart"/>
      <w:r w:rsidRPr="00AC4038">
        <w:rPr>
          <w:rFonts w:eastAsia="Times New Roman" w:cs="Times New Roman"/>
          <w:sz w:val="24"/>
          <w:szCs w:val="24"/>
          <w:lang w:val="es-CL" w:eastAsia="es-CL"/>
        </w:rPr>
        <w:t>exportabilidad</w:t>
      </w:r>
      <w:proofErr w:type="spellEnd"/>
      <w:r w:rsidRPr="00AC4038">
        <w:rPr>
          <w:rFonts w:eastAsia="Times New Roman" w:cs="Times New Roman"/>
          <w:sz w:val="24"/>
          <w:szCs w:val="24"/>
          <w:lang w:val="es-CL" w:eastAsia="es-CL"/>
        </w:rPr>
        <w:t xml:space="preserve"> del producto.</w:t>
      </w:r>
    </w:p>
    <w:p w14:paraId="659D281D" w14:textId="77777777" w:rsidR="007757C3" w:rsidRPr="00AC4038" w:rsidRDefault="007757C3" w:rsidP="007757C3">
      <w:pPr>
        <w:widowControl/>
        <w:numPr>
          <w:ilvl w:val="0"/>
          <w:numId w:val="35"/>
        </w:numPr>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b/>
          <w:bCs/>
          <w:sz w:val="24"/>
          <w:szCs w:val="24"/>
          <w:lang w:val="es-CL" w:eastAsia="es-CL"/>
        </w:rPr>
        <w:t>Seguimiento Comercial y Operativo:</w:t>
      </w:r>
      <w:r w:rsidRPr="00AC4038">
        <w:rPr>
          <w:rFonts w:eastAsia="Times New Roman" w:cs="Times New Roman"/>
          <w:sz w:val="24"/>
          <w:szCs w:val="24"/>
          <w:lang w:val="es-CL" w:eastAsia="es-CL"/>
        </w:rPr>
        <w:t xml:space="preserve"> El gerente será responsable del seguimiento de ventas, contratos y operaciones con los TTOO, asegurando la implementación eficiente del modelo comercial.</w:t>
      </w:r>
    </w:p>
    <w:p w14:paraId="5918C8D6"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Esta estrategia se dirige prioritariamente a los canales de comercialización del turismo organizado vinculados al destino San Pedro de Atacama, enfocándose en tour operadores que atiendan los mercados definidos como objetivos.</w:t>
      </w:r>
    </w:p>
    <w:p w14:paraId="26DD8D97" w14:textId="77777777" w:rsidR="007757C3" w:rsidRPr="00AC4038" w:rsidRDefault="007757C3" w:rsidP="00F6313F">
      <w:pPr>
        <w:pStyle w:val="Ttulo2"/>
        <w:numPr>
          <w:ilvl w:val="0"/>
          <w:numId w:val="55"/>
        </w:numPr>
        <w:rPr>
          <w:rFonts w:ascii="Cambria" w:eastAsia="Times New Roman" w:hAnsi="Cambria"/>
          <w:lang w:val="es-CL" w:eastAsia="es-CL"/>
        </w:rPr>
      </w:pPr>
      <w:r w:rsidRPr="00AC4038">
        <w:rPr>
          <w:rFonts w:ascii="Cambria" w:eastAsia="Times New Roman" w:hAnsi="Cambria"/>
          <w:lang w:val="es-CL" w:eastAsia="es-CL"/>
        </w:rPr>
        <w:lastRenderedPageBreak/>
        <w:t>Estrategia de Fortalecimiento de Capacidades</w:t>
      </w:r>
    </w:p>
    <w:p w14:paraId="1C8D9726" w14:textId="77777777" w:rsidR="007757C3" w:rsidRPr="00AC4038" w:rsidRDefault="007757C3" w:rsidP="007757C3">
      <w:pPr>
        <w:widowControl/>
        <w:autoSpaceDE/>
        <w:autoSpaceDN/>
        <w:spacing w:before="100" w:beforeAutospacing="1" w:after="100" w:afterAutospacing="1"/>
        <w:jc w:val="both"/>
        <w:rPr>
          <w:rFonts w:eastAsia="Times New Roman" w:cs="Times New Roman"/>
          <w:sz w:val="24"/>
          <w:szCs w:val="24"/>
          <w:lang w:val="es-CL" w:eastAsia="es-CL"/>
        </w:rPr>
      </w:pPr>
      <w:r w:rsidRPr="00AC4038">
        <w:rPr>
          <w:rFonts w:eastAsia="Times New Roman" w:cs="Times New Roman"/>
          <w:sz w:val="24"/>
          <w:szCs w:val="24"/>
          <w:lang w:val="es-CL" w:eastAsia="es-CL"/>
        </w:rPr>
        <w:t xml:space="preserve">Se implementarán talleres breves, prácticos y orientados al desempeño, con el fin de desarrollar competencias técnicas de aplicación inmediata en la operación y comercialización de las empresas participantes. Durante el segundo año del Proyecto Asociativo, el objetivo es concretar ventas en los mercados internacionales priorizados, ofreciendo productos turísticos de interés especial en </w:t>
      </w:r>
      <w:proofErr w:type="spellStart"/>
      <w:r w:rsidRPr="00AC4038">
        <w:rPr>
          <w:rFonts w:eastAsia="Times New Roman" w:cs="Times New Roman"/>
          <w:sz w:val="24"/>
          <w:szCs w:val="24"/>
          <w:lang w:val="es-CL" w:eastAsia="es-CL"/>
        </w:rPr>
        <w:t>wellness</w:t>
      </w:r>
      <w:proofErr w:type="spellEnd"/>
      <w:r w:rsidRPr="00AC4038">
        <w:rPr>
          <w:rFonts w:eastAsia="Times New Roman" w:cs="Times New Roman"/>
          <w:sz w:val="24"/>
          <w:szCs w:val="24"/>
          <w:lang w:val="es-CL" w:eastAsia="es-CL"/>
        </w:rPr>
        <w:t xml:space="preserve"> y ecoturismo.</w:t>
      </w:r>
    </w:p>
    <w:p w14:paraId="7EEC569B" w14:textId="77777777" w:rsidR="007757C3" w:rsidRPr="00AC4038" w:rsidRDefault="007757C3" w:rsidP="003E654A">
      <w:pPr>
        <w:pStyle w:val="Ttulo1"/>
      </w:pPr>
      <w:r w:rsidRPr="00AC4038">
        <w:t>Resultados primer periodo del proyecto</w:t>
      </w:r>
    </w:p>
    <w:p w14:paraId="4BC3754A" w14:textId="77777777" w:rsidR="007757C3" w:rsidRPr="00AC4038" w:rsidRDefault="007757C3" w:rsidP="007757C3">
      <w:pPr>
        <w:pStyle w:val="NormalWeb"/>
        <w:jc w:val="both"/>
        <w:rPr>
          <w:rFonts w:ascii="Cambria" w:hAnsi="Cambria"/>
        </w:rPr>
      </w:pPr>
      <w:r w:rsidRPr="00AC4038">
        <w:rPr>
          <w:rFonts w:ascii="Cambria" w:hAnsi="Cambria"/>
        </w:rPr>
        <w:t xml:space="preserve">Durante el primer año del proyecto se avanzó, en primer lugar, en la creación de productos de interés especial vinculados al </w:t>
      </w:r>
      <w:proofErr w:type="spellStart"/>
      <w:r w:rsidRPr="00AC4038">
        <w:rPr>
          <w:rFonts w:ascii="Cambria" w:hAnsi="Cambria"/>
        </w:rPr>
        <w:t>wellness</w:t>
      </w:r>
      <w:proofErr w:type="spellEnd"/>
      <w:r w:rsidRPr="00AC4038">
        <w:rPr>
          <w:rFonts w:ascii="Cambria" w:hAnsi="Cambria"/>
        </w:rPr>
        <w:t>, ecoturismo y experiencias culturales, orientados a los mercados internacionales definidos como prioritarios. Estos mercados, acordados también durante el primer año de ejecución, corresponden principalmente a Estados Unidos y Brasil.</w:t>
      </w:r>
    </w:p>
    <w:p w14:paraId="714C7570" w14:textId="525FB1A9" w:rsidR="007757C3" w:rsidRPr="00AC4038" w:rsidRDefault="007757C3" w:rsidP="007757C3">
      <w:pPr>
        <w:pStyle w:val="NormalWeb"/>
        <w:jc w:val="both"/>
        <w:rPr>
          <w:rFonts w:ascii="Cambria" w:hAnsi="Cambria"/>
        </w:rPr>
      </w:pPr>
      <w:r w:rsidRPr="00AC4038">
        <w:rPr>
          <w:rFonts w:ascii="Cambria" w:hAnsi="Cambria"/>
        </w:rPr>
        <w:t xml:space="preserve">Asimismo, se desarrolló la imagen corporativa de esta línea de productos, incluyendo su logo, relato y </w:t>
      </w:r>
      <w:proofErr w:type="spellStart"/>
      <w:r w:rsidRPr="00AC4038">
        <w:rPr>
          <w:rFonts w:ascii="Cambria" w:hAnsi="Cambria"/>
        </w:rPr>
        <w:t>brandbook</w:t>
      </w:r>
      <w:proofErr w:type="spellEnd"/>
      <w:r w:rsidRPr="00AC4038">
        <w:rPr>
          <w:rFonts w:ascii="Cambria" w:hAnsi="Cambria"/>
        </w:rPr>
        <w:t>. Paralelamente, se capacitó a la fuerza laboral de las tres empresas participantes en los temas asociados a los nuevos productos, en los contenidos de la nueva propuesta gastronómica y en la formación de guías especializados.</w:t>
      </w:r>
    </w:p>
    <w:p w14:paraId="1D4239C8" w14:textId="77777777" w:rsidR="007757C3" w:rsidRPr="00AC4038" w:rsidRDefault="007757C3" w:rsidP="007757C3">
      <w:pPr>
        <w:pStyle w:val="NormalWeb"/>
        <w:jc w:val="both"/>
        <w:rPr>
          <w:rFonts w:ascii="Cambria" w:hAnsi="Cambria"/>
        </w:rPr>
      </w:pPr>
      <w:r w:rsidRPr="00AC4038">
        <w:rPr>
          <w:rFonts w:ascii="Cambria" w:hAnsi="Cambria"/>
        </w:rPr>
        <w:t xml:space="preserve">De manera complementaria, se inició el trabajo de promoción y comercialización de la oferta turística en </w:t>
      </w:r>
      <w:proofErr w:type="spellStart"/>
      <w:r w:rsidRPr="00AC4038">
        <w:rPr>
          <w:rFonts w:ascii="Cambria" w:hAnsi="Cambria"/>
        </w:rPr>
        <w:t>wellness</w:t>
      </w:r>
      <w:proofErr w:type="spellEnd"/>
      <w:r w:rsidRPr="00AC4038">
        <w:rPr>
          <w:rFonts w:ascii="Cambria" w:hAnsi="Cambria"/>
        </w:rPr>
        <w:t>, ecoturismo y cultura a través de los canales comerciales establecidos en Chile y Brasil, realizando capacitaciones y acciones directas con operadores turísticos para entregar la información comercial pertinente.</w:t>
      </w:r>
    </w:p>
    <w:p w14:paraId="10AF7D4F" w14:textId="77777777" w:rsidR="007757C3" w:rsidRPr="00AC4038" w:rsidRDefault="007757C3" w:rsidP="007757C3">
      <w:pPr>
        <w:pStyle w:val="NormalWeb"/>
        <w:jc w:val="both"/>
        <w:rPr>
          <w:rFonts w:ascii="Cambria" w:hAnsi="Cambria"/>
        </w:rPr>
      </w:pPr>
      <w:r w:rsidRPr="00AC4038">
        <w:rPr>
          <w:rFonts w:ascii="Cambria" w:hAnsi="Cambria"/>
        </w:rPr>
        <w:t>Todo lo anterior se ejecutó en paralelo a la elaboración de un Plan Estratégico a tres años que otorga sustento a estas acciones, fundamentado en una investigación exhaustiva y un análisis comparado que permitieron definir la misión, visión y los objetivos generales y específicos. De este modo, se estableció una hoja de ruta clara para los años 2025, 2026 y 2027.</w:t>
      </w:r>
    </w:p>
    <w:p w14:paraId="3766F666" w14:textId="77777777" w:rsidR="007757C3" w:rsidRPr="00AC4038" w:rsidRDefault="007757C3" w:rsidP="007757C3">
      <w:pPr>
        <w:pStyle w:val="NormalWeb"/>
        <w:jc w:val="both"/>
        <w:rPr>
          <w:rFonts w:ascii="Cambria" w:hAnsi="Cambria"/>
        </w:rPr>
      </w:pPr>
      <w:r w:rsidRPr="00AC4038">
        <w:rPr>
          <w:rFonts w:ascii="Cambria" w:hAnsi="Cambria"/>
        </w:rPr>
        <w:t xml:space="preserve">Este Plan Estratégico proporciona una base sólida para abordar los mercados internacionales y aprovechar oportunidades de mejoramiento tecnológico, necesarias para desempeñar un trabajo profesional y eficiente en el ámbito del turismo organizado. Asimismo, permite definir con mayor precisión las estrategias de negocios </w:t>
      </w:r>
      <w:r w:rsidRPr="00AC4038">
        <w:rPr>
          <w:rFonts w:ascii="Cambria" w:hAnsi="Cambria"/>
        </w:rPr>
        <w:lastRenderedPageBreak/>
        <w:t>colaborativos, alineadas con las características productivas, los bienes y servicios, y la industria a la que pertenecen las empresas participantes.</w:t>
      </w:r>
    </w:p>
    <w:p w14:paraId="04077176" w14:textId="68456B3B" w:rsidR="007757C3" w:rsidRPr="00AC4038" w:rsidRDefault="007757C3" w:rsidP="003E654A">
      <w:pPr>
        <w:pStyle w:val="Ttulo1"/>
      </w:pPr>
      <w:r w:rsidRPr="00AC4038">
        <w:t>Objetivo</w:t>
      </w:r>
      <w:r w:rsidRPr="00AC4038">
        <w:rPr>
          <w:spacing w:val="-3"/>
        </w:rPr>
        <w:t xml:space="preserve"> </w:t>
      </w:r>
      <w:r w:rsidRPr="00AC4038">
        <w:t>General del programa.</w:t>
      </w:r>
    </w:p>
    <w:p w14:paraId="2C987D82" w14:textId="77777777" w:rsidR="007757C3" w:rsidRPr="00AC4038" w:rsidRDefault="007757C3" w:rsidP="007757C3">
      <w:pPr>
        <w:spacing w:before="239" w:line="276" w:lineRule="auto"/>
        <w:jc w:val="both"/>
      </w:pPr>
      <w:r w:rsidRPr="00AC4038">
        <w:t xml:space="preserve">Desarrollar y comercializar de manera conjunta una nueva oferta de experiencias turísticas centradas en el ecoturismo, el turismo </w:t>
      </w:r>
      <w:proofErr w:type="spellStart"/>
      <w:r w:rsidRPr="00AC4038">
        <w:t>wellness</w:t>
      </w:r>
      <w:proofErr w:type="spellEnd"/>
      <w:r w:rsidRPr="00AC4038">
        <w:t xml:space="preserve"> y el turismo de culturas tradicionales, que amplíen y diversifiquen la propuesta actual, permitan acceder a nuevos mercados nacionales e internacionales y consoliden una oferta diferenciadora con identidad territorial, comercializándola a través de los canales del turismo organizado.</w:t>
      </w:r>
    </w:p>
    <w:p w14:paraId="71139C32" w14:textId="77777777" w:rsidR="007757C3" w:rsidRPr="00AC4038" w:rsidRDefault="007757C3" w:rsidP="007757C3">
      <w:pPr>
        <w:pStyle w:val="Ttulo2"/>
        <w:rPr>
          <w:rFonts w:ascii="Cambria" w:hAnsi="Cambria"/>
        </w:rPr>
      </w:pPr>
    </w:p>
    <w:p w14:paraId="185C1E4E" w14:textId="198D220A" w:rsidR="007757C3" w:rsidRPr="00AC4038" w:rsidRDefault="007757C3" w:rsidP="00AC4038">
      <w:pPr>
        <w:pStyle w:val="Ttulo2"/>
        <w:numPr>
          <w:ilvl w:val="1"/>
          <w:numId w:val="42"/>
        </w:numPr>
        <w:rPr>
          <w:rFonts w:ascii="Cambria" w:hAnsi="Cambria"/>
        </w:rPr>
      </w:pPr>
      <w:r w:rsidRPr="00AC4038">
        <w:rPr>
          <w:rFonts w:ascii="Cambria" w:hAnsi="Cambria"/>
        </w:rPr>
        <w:t>Objetivo</w:t>
      </w:r>
      <w:r w:rsidRPr="00AC4038">
        <w:rPr>
          <w:rFonts w:ascii="Cambria" w:hAnsi="Cambria"/>
          <w:spacing w:val="-3"/>
        </w:rPr>
        <w:t xml:space="preserve"> </w:t>
      </w:r>
      <w:r w:rsidRPr="00AC4038">
        <w:rPr>
          <w:rFonts w:ascii="Cambria" w:hAnsi="Cambria"/>
          <w:spacing w:val="-2"/>
        </w:rPr>
        <w:t>Específico</w:t>
      </w:r>
    </w:p>
    <w:p w14:paraId="21035ECB" w14:textId="77777777" w:rsidR="007757C3" w:rsidRPr="00AC4038" w:rsidRDefault="007757C3" w:rsidP="007757C3">
      <w:pPr>
        <w:tabs>
          <w:tab w:val="left" w:pos="1507"/>
        </w:tabs>
        <w:ind w:left="1507"/>
        <w:jc w:val="right"/>
        <w:outlineLvl w:val="2"/>
        <w:rPr>
          <w:rFonts w:cs="Times New Roman"/>
          <w:b/>
          <w:bCs/>
          <w:i/>
          <w:iCs/>
        </w:rPr>
      </w:pPr>
    </w:p>
    <w:p w14:paraId="19585E07" w14:textId="77777777" w:rsidR="007757C3" w:rsidRPr="00AC4038" w:rsidRDefault="007757C3" w:rsidP="007757C3">
      <w:pPr>
        <w:tabs>
          <w:tab w:val="left" w:pos="1820"/>
          <w:tab w:val="left" w:pos="1822"/>
        </w:tabs>
        <w:spacing w:before="2" w:line="276" w:lineRule="auto"/>
        <w:jc w:val="both"/>
        <w:rPr>
          <w:rFonts w:cs="Times New Roman"/>
        </w:rPr>
      </w:pPr>
      <w:r w:rsidRPr="00AC4038">
        <w:rPr>
          <w:rFonts w:cs="Times New Roman"/>
        </w:rPr>
        <w:t>Formalizar e implementar el modelo comercial B2B asociativo, logrando la conversión de los esfuerzos de promoción y marketing digital en resultados cuantificables mediante el cierre de acuerdos comerciales, la generación de un volumen inicial de ventas y reservas confirmadas en los mercados prioritarios (Brasil y Estados Unidos), y asegurando la efectividad de la estrategia digital orientada a la demanda internacional.</w:t>
      </w:r>
    </w:p>
    <w:p w14:paraId="6E1BE292" w14:textId="77777777" w:rsidR="007757C3" w:rsidRPr="00AC4038" w:rsidRDefault="007757C3" w:rsidP="007757C3">
      <w:pPr>
        <w:tabs>
          <w:tab w:val="left" w:pos="1820"/>
          <w:tab w:val="left" w:pos="1822"/>
        </w:tabs>
        <w:spacing w:before="2" w:line="276" w:lineRule="auto"/>
        <w:jc w:val="both"/>
        <w:rPr>
          <w:rFonts w:cs="Times New Roman"/>
        </w:rPr>
      </w:pPr>
    </w:p>
    <w:p w14:paraId="3ECFE570" w14:textId="77777777" w:rsidR="007757C3" w:rsidRPr="00AC4038" w:rsidRDefault="007757C3" w:rsidP="007757C3">
      <w:pPr>
        <w:tabs>
          <w:tab w:val="left" w:pos="1820"/>
          <w:tab w:val="left" w:pos="1822"/>
        </w:tabs>
        <w:spacing w:before="2" w:line="276" w:lineRule="auto"/>
        <w:jc w:val="both"/>
        <w:rPr>
          <w:rFonts w:cs="Times New Roman"/>
        </w:rPr>
      </w:pPr>
    </w:p>
    <w:p w14:paraId="48A1D0D4" w14:textId="77777777" w:rsidR="007757C3" w:rsidRPr="00AC4038" w:rsidRDefault="007757C3" w:rsidP="007757C3">
      <w:pPr>
        <w:tabs>
          <w:tab w:val="left" w:pos="1820"/>
          <w:tab w:val="left" w:pos="1822"/>
        </w:tabs>
        <w:spacing w:before="2" w:line="276" w:lineRule="auto"/>
        <w:jc w:val="both"/>
        <w:rPr>
          <w:rFonts w:cs="Times New Roman"/>
        </w:rPr>
      </w:pPr>
    </w:p>
    <w:p w14:paraId="02D53860" w14:textId="77777777" w:rsidR="007757C3" w:rsidRPr="00AC4038" w:rsidRDefault="007757C3" w:rsidP="007757C3">
      <w:pPr>
        <w:tabs>
          <w:tab w:val="left" w:pos="1820"/>
          <w:tab w:val="left" w:pos="1822"/>
        </w:tabs>
        <w:spacing w:before="2" w:line="276" w:lineRule="auto"/>
        <w:jc w:val="both"/>
        <w:rPr>
          <w:rFonts w:cs="Times New Roman"/>
        </w:rPr>
      </w:pPr>
    </w:p>
    <w:p w14:paraId="48E068CE" w14:textId="77777777" w:rsidR="007757C3" w:rsidRPr="00AC4038" w:rsidRDefault="007757C3" w:rsidP="007757C3">
      <w:pPr>
        <w:tabs>
          <w:tab w:val="left" w:pos="1820"/>
          <w:tab w:val="left" w:pos="1822"/>
        </w:tabs>
        <w:spacing w:before="2" w:line="276" w:lineRule="auto"/>
        <w:jc w:val="both"/>
        <w:rPr>
          <w:rFonts w:cs="Times New Roman"/>
        </w:rPr>
      </w:pPr>
    </w:p>
    <w:p w14:paraId="64218DF0" w14:textId="77777777" w:rsidR="007757C3" w:rsidRPr="00AC4038" w:rsidRDefault="007757C3" w:rsidP="007757C3">
      <w:pPr>
        <w:tabs>
          <w:tab w:val="left" w:pos="1820"/>
          <w:tab w:val="left" w:pos="1822"/>
        </w:tabs>
        <w:spacing w:before="2" w:line="276" w:lineRule="auto"/>
        <w:jc w:val="both"/>
        <w:rPr>
          <w:rFonts w:cs="Times New Roman"/>
        </w:rPr>
      </w:pPr>
    </w:p>
    <w:p w14:paraId="764F1EA1" w14:textId="77777777" w:rsidR="007757C3" w:rsidRPr="00AC4038" w:rsidRDefault="007757C3" w:rsidP="007757C3">
      <w:pPr>
        <w:tabs>
          <w:tab w:val="left" w:pos="1820"/>
          <w:tab w:val="left" w:pos="1822"/>
        </w:tabs>
        <w:spacing w:before="2" w:line="276" w:lineRule="auto"/>
        <w:jc w:val="both"/>
        <w:rPr>
          <w:rFonts w:cs="Times New Roman"/>
        </w:rPr>
      </w:pPr>
    </w:p>
    <w:p w14:paraId="5456FCA6" w14:textId="77777777" w:rsidR="007757C3" w:rsidRPr="00AC4038" w:rsidRDefault="007757C3" w:rsidP="007757C3">
      <w:pPr>
        <w:tabs>
          <w:tab w:val="left" w:pos="1820"/>
          <w:tab w:val="left" w:pos="1822"/>
        </w:tabs>
        <w:spacing w:before="2" w:line="276" w:lineRule="auto"/>
        <w:jc w:val="both"/>
        <w:rPr>
          <w:rFonts w:cs="Times New Roman"/>
        </w:rPr>
      </w:pPr>
    </w:p>
    <w:p w14:paraId="28275761" w14:textId="77777777" w:rsidR="007757C3" w:rsidRPr="00AC4038" w:rsidRDefault="007757C3" w:rsidP="007757C3">
      <w:pPr>
        <w:tabs>
          <w:tab w:val="left" w:pos="1820"/>
          <w:tab w:val="left" w:pos="1822"/>
        </w:tabs>
        <w:spacing w:before="2" w:line="276" w:lineRule="auto"/>
        <w:jc w:val="both"/>
        <w:rPr>
          <w:rFonts w:cs="Times New Roman"/>
        </w:rPr>
      </w:pPr>
    </w:p>
    <w:p w14:paraId="084FED5F" w14:textId="77777777" w:rsidR="007757C3" w:rsidRPr="00AC4038" w:rsidRDefault="007757C3" w:rsidP="007757C3">
      <w:pPr>
        <w:tabs>
          <w:tab w:val="left" w:pos="1820"/>
          <w:tab w:val="left" w:pos="1822"/>
        </w:tabs>
        <w:spacing w:before="2" w:line="276" w:lineRule="auto"/>
        <w:jc w:val="both"/>
        <w:rPr>
          <w:rFonts w:cs="Times New Roman"/>
        </w:rPr>
      </w:pPr>
    </w:p>
    <w:p w14:paraId="7D5213C6" w14:textId="77777777" w:rsidR="007757C3" w:rsidRPr="00AC4038" w:rsidRDefault="007757C3" w:rsidP="007757C3">
      <w:pPr>
        <w:tabs>
          <w:tab w:val="left" w:pos="1820"/>
          <w:tab w:val="left" w:pos="1822"/>
        </w:tabs>
        <w:spacing w:before="2" w:line="276" w:lineRule="auto"/>
        <w:jc w:val="both"/>
        <w:rPr>
          <w:rFonts w:cs="Times New Roman"/>
        </w:rPr>
      </w:pPr>
    </w:p>
    <w:p w14:paraId="50CD90F5" w14:textId="77777777" w:rsidR="007757C3" w:rsidRPr="00AC4038" w:rsidRDefault="007757C3" w:rsidP="007757C3">
      <w:pPr>
        <w:tabs>
          <w:tab w:val="left" w:pos="1820"/>
          <w:tab w:val="left" w:pos="1822"/>
        </w:tabs>
        <w:spacing w:before="2" w:line="276" w:lineRule="auto"/>
        <w:jc w:val="both"/>
        <w:rPr>
          <w:rFonts w:cs="Times New Roman"/>
        </w:rPr>
      </w:pPr>
    </w:p>
    <w:p w14:paraId="793EF4EC" w14:textId="77777777" w:rsidR="007757C3" w:rsidRPr="00AC4038" w:rsidRDefault="007757C3" w:rsidP="007757C3">
      <w:pPr>
        <w:tabs>
          <w:tab w:val="left" w:pos="1820"/>
          <w:tab w:val="left" w:pos="1822"/>
        </w:tabs>
        <w:spacing w:before="2" w:line="276" w:lineRule="auto"/>
        <w:jc w:val="both"/>
        <w:rPr>
          <w:rFonts w:cs="Times New Roman"/>
        </w:rPr>
      </w:pPr>
    </w:p>
    <w:p w14:paraId="7F46ED7A" w14:textId="77777777" w:rsidR="007757C3" w:rsidRDefault="007757C3" w:rsidP="007757C3">
      <w:pPr>
        <w:tabs>
          <w:tab w:val="left" w:pos="1820"/>
          <w:tab w:val="left" w:pos="1822"/>
        </w:tabs>
        <w:spacing w:before="2" w:line="276" w:lineRule="auto"/>
        <w:jc w:val="both"/>
        <w:rPr>
          <w:rFonts w:cs="Times New Roman"/>
          <w:b/>
          <w:bCs/>
          <w:i/>
          <w:iCs/>
          <w:sz w:val="20"/>
          <w:szCs w:val="20"/>
        </w:rPr>
      </w:pPr>
    </w:p>
    <w:p w14:paraId="45824FDA" w14:textId="77777777" w:rsidR="00AC4038" w:rsidRDefault="00AC4038" w:rsidP="007757C3">
      <w:pPr>
        <w:tabs>
          <w:tab w:val="left" w:pos="1820"/>
          <w:tab w:val="left" w:pos="1822"/>
        </w:tabs>
        <w:spacing w:before="2" w:line="276" w:lineRule="auto"/>
        <w:jc w:val="both"/>
        <w:rPr>
          <w:rFonts w:cs="Times New Roman"/>
          <w:b/>
          <w:bCs/>
          <w:i/>
          <w:iCs/>
          <w:sz w:val="20"/>
          <w:szCs w:val="20"/>
        </w:rPr>
      </w:pPr>
    </w:p>
    <w:p w14:paraId="76CD0DDC" w14:textId="77777777" w:rsidR="00AC4038" w:rsidRDefault="00AC4038" w:rsidP="007757C3">
      <w:pPr>
        <w:tabs>
          <w:tab w:val="left" w:pos="1820"/>
          <w:tab w:val="left" w:pos="1822"/>
        </w:tabs>
        <w:spacing w:before="2" w:line="276" w:lineRule="auto"/>
        <w:jc w:val="both"/>
        <w:rPr>
          <w:rFonts w:cs="Times New Roman"/>
          <w:b/>
          <w:bCs/>
          <w:i/>
          <w:iCs/>
          <w:sz w:val="20"/>
          <w:szCs w:val="20"/>
        </w:rPr>
      </w:pPr>
    </w:p>
    <w:p w14:paraId="272D6CD4" w14:textId="77777777" w:rsidR="00AC4038" w:rsidRDefault="00AC4038" w:rsidP="007757C3">
      <w:pPr>
        <w:tabs>
          <w:tab w:val="left" w:pos="1820"/>
          <w:tab w:val="left" w:pos="1822"/>
        </w:tabs>
        <w:spacing w:before="2" w:line="276" w:lineRule="auto"/>
        <w:jc w:val="both"/>
        <w:rPr>
          <w:rFonts w:cs="Times New Roman"/>
          <w:b/>
          <w:bCs/>
          <w:i/>
          <w:iCs/>
          <w:sz w:val="20"/>
          <w:szCs w:val="20"/>
        </w:rPr>
      </w:pPr>
    </w:p>
    <w:p w14:paraId="77570B15" w14:textId="77777777" w:rsidR="00AC4038" w:rsidRPr="00AC4038" w:rsidRDefault="00AC4038" w:rsidP="007757C3">
      <w:pPr>
        <w:tabs>
          <w:tab w:val="left" w:pos="1820"/>
          <w:tab w:val="left" w:pos="1822"/>
        </w:tabs>
        <w:spacing w:before="2" w:line="276" w:lineRule="auto"/>
        <w:jc w:val="both"/>
        <w:rPr>
          <w:rFonts w:cs="Times New Roman"/>
          <w:b/>
          <w:bCs/>
          <w:i/>
          <w:iCs/>
          <w:sz w:val="20"/>
          <w:szCs w:val="20"/>
        </w:rPr>
      </w:pPr>
    </w:p>
    <w:p w14:paraId="5F116950" w14:textId="77777777" w:rsidR="007757C3" w:rsidRPr="00AC4038" w:rsidRDefault="007757C3" w:rsidP="007757C3">
      <w:pPr>
        <w:tabs>
          <w:tab w:val="left" w:pos="1820"/>
          <w:tab w:val="left" w:pos="1822"/>
        </w:tabs>
        <w:spacing w:before="2" w:line="276" w:lineRule="auto"/>
        <w:ind w:left="1822" w:right="780"/>
        <w:jc w:val="both"/>
        <w:rPr>
          <w:rFonts w:cstheme="minorHAnsi"/>
          <w:b/>
          <w:bCs/>
          <w:i/>
          <w:iCs/>
          <w:sz w:val="20"/>
          <w:szCs w:val="20"/>
        </w:rPr>
      </w:pPr>
    </w:p>
    <w:p w14:paraId="3A0215FA" w14:textId="77777777" w:rsidR="007757C3" w:rsidRPr="00AC4038" w:rsidRDefault="007757C3" w:rsidP="003E654A">
      <w:pPr>
        <w:pStyle w:val="Ttulo1"/>
        <w:rPr>
          <w:sz w:val="20"/>
          <w:szCs w:val="20"/>
        </w:rPr>
      </w:pPr>
      <w:r w:rsidRPr="00AC4038">
        <w:lastRenderedPageBreak/>
        <w:t>Brechas y oportunidades que serán abordadas por el proyecto en esta fase.</w:t>
      </w:r>
    </w:p>
    <w:p w14:paraId="7D11F195" w14:textId="77777777" w:rsidR="007757C3" w:rsidRPr="00AC4038" w:rsidRDefault="007757C3" w:rsidP="007757C3">
      <w:pPr>
        <w:pStyle w:val="Prrafodelista"/>
        <w:ind w:left="360" w:firstLine="0"/>
        <w:rPr>
          <w:rFonts w:cstheme="minorHAnsi"/>
          <w:b/>
          <w:bCs/>
          <w:sz w:val="20"/>
          <w:szCs w:val="20"/>
        </w:rPr>
      </w:pPr>
    </w:p>
    <w:tbl>
      <w:tblPr>
        <w:tblStyle w:val="Tablaconcuadrcula"/>
        <w:tblW w:w="5000" w:type="pct"/>
        <w:jc w:val="center"/>
        <w:tblLook w:val="04A0" w:firstRow="1" w:lastRow="0" w:firstColumn="1" w:lastColumn="0" w:noHBand="0" w:noVBand="1"/>
      </w:tblPr>
      <w:tblGrid>
        <w:gridCol w:w="2435"/>
        <w:gridCol w:w="6393"/>
      </w:tblGrid>
      <w:tr w:rsidR="007757C3" w:rsidRPr="00AC4038" w14:paraId="63548B91" w14:textId="77777777" w:rsidTr="001F6C4E">
        <w:trPr>
          <w:jc w:val="center"/>
        </w:trPr>
        <w:tc>
          <w:tcPr>
            <w:tcW w:w="1379" w:type="pct"/>
          </w:tcPr>
          <w:p w14:paraId="346DD232" w14:textId="77777777" w:rsidR="007757C3" w:rsidRPr="00AC4038" w:rsidRDefault="007757C3" w:rsidP="001F6C4E">
            <w:pPr>
              <w:jc w:val="center"/>
              <w:rPr>
                <w:rFonts w:cstheme="minorHAnsi"/>
                <w:b/>
                <w:bCs/>
                <w:caps/>
                <w:sz w:val="20"/>
                <w:szCs w:val="20"/>
              </w:rPr>
            </w:pPr>
            <w:r w:rsidRPr="00AC4038">
              <w:rPr>
                <w:rFonts w:cstheme="minorHAnsi"/>
                <w:b/>
                <w:bCs/>
                <w:caps/>
                <w:sz w:val="20"/>
                <w:szCs w:val="20"/>
              </w:rPr>
              <w:t>Brecha y/u Oportunidad Descripción</w:t>
            </w:r>
          </w:p>
        </w:tc>
        <w:tc>
          <w:tcPr>
            <w:tcW w:w="3621" w:type="pct"/>
          </w:tcPr>
          <w:p w14:paraId="7425A5BF" w14:textId="77777777" w:rsidR="007757C3" w:rsidRPr="00AC4038" w:rsidRDefault="007757C3" w:rsidP="001F6C4E">
            <w:pPr>
              <w:jc w:val="center"/>
              <w:rPr>
                <w:rFonts w:cstheme="minorHAnsi"/>
                <w:b/>
                <w:bCs/>
                <w:caps/>
                <w:sz w:val="20"/>
                <w:szCs w:val="20"/>
              </w:rPr>
            </w:pPr>
            <w:r w:rsidRPr="00AC4038">
              <w:rPr>
                <w:rFonts w:cstheme="minorHAnsi"/>
                <w:b/>
                <w:bCs/>
                <w:caps/>
                <w:sz w:val="20"/>
                <w:szCs w:val="20"/>
              </w:rPr>
              <w:t>potencial de las empresas para trabajar de forma colaborativa en la remoción de las brechas y/o aprovechamiento de oportunidades</w:t>
            </w:r>
          </w:p>
        </w:tc>
      </w:tr>
      <w:tr w:rsidR="007757C3" w:rsidRPr="00AC4038" w14:paraId="3B4608F7" w14:textId="77777777" w:rsidTr="001F6C4E">
        <w:trPr>
          <w:jc w:val="center"/>
        </w:trPr>
        <w:tc>
          <w:tcPr>
            <w:tcW w:w="1379" w:type="pct"/>
          </w:tcPr>
          <w:p w14:paraId="3D7B2B31" w14:textId="77777777" w:rsidR="007757C3" w:rsidRPr="00AC4038" w:rsidRDefault="007757C3" w:rsidP="001F6C4E">
            <w:pPr>
              <w:jc w:val="both"/>
              <w:rPr>
                <w:sz w:val="18"/>
                <w:szCs w:val="18"/>
              </w:rPr>
            </w:pPr>
            <w:r w:rsidRPr="00AC4038">
              <w:rPr>
                <w:sz w:val="18"/>
                <w:szCs w:val="18"/>
              </w:rPr>
              <w:t>1. Escasa diversificación de experiencias turísticas.</w:t>
            </w:r>
          </w:p>
        </w:tc>
        <w:tc>
          <w:tcPr>
            <w:tcW w:w="3621" w:type="pct"/>
          </w:tcPr>
          <w:p w14:paraId="3934D7C2" w14:textId="77777777" w:rsidR="007757C3" w:rsidRPr="00AC4038" w:rsidRDefault="007757C3" w:rsidP="001F6C4E">
            <w:pPr>
              <w:jc w:val="both"/>
              <w:rPr>
                <w:sz w:val="18"/>
                <w:szCs w:val="18"/>
              </w:rPr>
            </w:pPr>
            <w:r w:rsidRPr="00AC4038">
              <w:rPr>
                <w:sz w:val="18"/>
                <w:szCs w:val="18"/>
              </w:rPr>
              <w:t>La oferta se centra principalmente en paisajes, con pocas propuestas nuevas o diferenciadoras.</w:t>
            </w:r>
          </w:p>
        </w:tc>
      </w:tr>
      <w:tr w:rsidR="007757C3" w:rsidRPr="00AC4038" w14:paraId="50948CA4" w14:textId="77777777" w:rsidTr="001F6C4E">
        <w:trPr>
          <w:jc w:val="center"/>
        </w:trPr>
        <w:tc>
          <w:tcPr>
            <w:tcW w:w="1379" w:type="pct"/>
          </w:tcPr>
          <w:p w14:paraId="08D2BD42" w14:textId="77777777" w:rsidR="007757C3" w:rsidRPr="00AC4038" w:rsidRDefault="007757C3" w:rsidP="001F6C4E">
            <w:pPr>
              <w:jc w:val="both"/>
              <w:rPr>
                <w:sz w:val="18"/>
                <w:szCs w:val="18"/>
              </w:rPr>
            </w:pPr>
            <w:r w:rsidRPr="00AC4038">
              <w:rPr>
                <w:sz w:val="18"/>
                <w:szCs w:val="18"/>
              </w:rPr>
              <w:t xml:space="preserve">2. Bajo valor agregado en productos existentes. </w:t>
            </w:r>
          </w:p>
        </w:tc>
        <w:tc>
          <w:tcPr>
            <w:tcW w:w="3621" w:type="pct"/>
          </w:tcPr>
          <w:p w14:paraId="17B33212" w14:textId="77777777" w:rsidR="007757C3" w:rsidRPr="00AC4038" w:rsidRDefault="007757C3" w:rsidP="001F6C4E">
            <w:pPr>
              <w:jc w:val="both"/>
              <w:rPr>
                <w:sz w:val="18"/>
                <w:szCs w:val="18"/>
              </w:rPr>
            </w:pPr>
            <w:r w:rsidRPr="00AC4038">
              <w:rPr>
                <w:sz w:val="18"/>
                <w:szCs w:val="18"/>
              </w:rPr>
              <w:t>Las experiencias actuales no incorporan suficiente innovación, contenido interpretativo o elementos distintivos</w:t>
            </w:r>
          </w:p>
        </w:tc>
      </w:tr>
      <w:tr w:rsidR="007757C3" w:rsidRPr="00AC4038" w14:paraId="4879128E" w14:textId="77777777" w:rsidTr="001F6C4E">
        <w:trPr>
          <w:jc w:val="center"/>
        </w:trPr>
        <w:tc>
          <w:tcPr>
            <w:tcW w:w="1379" w:type="pct"/>
          </w:tcPr>
          <w:p w14:paraId="6DE460F1" w14:textId="77777777" w:rsidR="007757C3" w:rsidRPr="00AC4038" w:rsidRDefault="007757C3" w:rsidP="001F6C4E">
            <w:pPr>
              <w:jc w:val="both"/>
              <w:rPr>
                <w:sz w:val="18"/>
                <w:szCs w:val="18"/>
              </w:rPr>
            </w:pPr>
            <w:r w:rsidRPr="00AC4038">
              <w:rPr>
                <w:sz w:val="18"/>
                <w:szCs w:val="18"/>
              </w:rPr>
              <w:t>3. Falta de proveedores locales especializados.</w:t>
            </w:r>
          </w:p>
        </w:tc>
        <w:tc>
          <w:tcPr>
            <w:tcW w:w="3621" w:type="pct"/>
          </w:tcPr>
          <w:p w14:paraId="6D67F6EF" w14:textId="77777777" w:rsidR="007757C3" w:rsidRPr="00AC4038" w:rsidRDefault="007757C3" w:rsidP="001F6C4E">
            <w:pPr>
              <w:jc w:val="both"/>
              <w:rPr>
                <w:sz w:val="18"/>
                <w:szCs w:val="18"/>
              </w:rPr>
            </w:pPr>
            <w:r w:rsidRPr="00AC4038">
              <w:rPr>
                <w:sz w:val="18"/>
                <w:szCs w:val="18"/>
              </w:rPr>
              <w:t xml:space="preserve">No existen suficientes actores capaces de desarrollar y operar experiencias en segmentos específicos como </w:t>
            </w:r>
            <w:proofErr w:type="spellStart"/>
            <w:r w:rsidRPr="00AC4038">
              <w:rPr>
                <w:sz w:val="18"/>
                <w:szCs w:val="18"/>
              </w:rPr>
              <w:t>wellnes</w:t>
            </w:r>
            <w:proofErr w:type="spellEnd"/>
            <w:r w:rsidRPr="00AC4038">
              <w:rPr>
                <w:sz w:val="18"/>
                <w:szCs w:val="18"/>
              </w:rPr>
              <w:t xml:space="preserve"> o turismo científico.</w:t>
            </w:r>
          </w:p>
        </w:tc>
      </w:tr>
      <w:tr w:rsidR="007757C3" w:rsidRPr="00AC4038" w14:paraId="0D0CFB94" w14:textId="77777777" w:rsidTr="001F6C4E">
        <w:trPr>
          <w:jc w:val="center"/>
        </w:trPr>
        <w:tc>
          <w:tcPr>
            <w:tcW w:w="1379" w:type="pct"/>
          </w:tcPr>
          <w:p w14:paraId="67C9A26E" w14:textId="77777777" w:rsidR="007757C3" w:rsidRPr="00AC4038" w:rsidRDefault="007757C3" w:rsidP="001F6C4E">
            <w:pPr>
              <w:jc w:val="both"/>
              <w:rPr>
                <w:b/>
                <w:bCs/>
                <w:sz w:val="18"/>
                <w:szCs w:val="18"/>
              </w:rPr>
            </w:pPr>
            <w:r w:rsidRPr="00AC4038">
              <w:rPr>
                <w:sz w:val="18"/>
                <w:szCs w:val="18"/>
              </w:rPr>
              <w:t>4.- Altos niveles de informalidad en el sector.</w:t>
            </w:r>
          </w:p>
        </w:tc>
        <w:tc>
          <w:tcPr>
            <w:tcW w:w="3621" w:type="pct"/>
          </w:tcPr>
          <w:p w14:paraId="3D6955CA" w14:textId="77777777" w:rsidR="007757C3" w:rsidRPr="00AC4038" w:rsidRDefault="007757C3" w:rsidP="001F6C4E">
            <w:pPr>
              <w:jc w:val="both"/>
              <w:rPr>
                <w:sz w:val="18"/>
                <w:szCs w:val="18"/>
              </w:rPr>
            </w:pPr>
            <w:r w:rsidRPr="00AC4038">
              <w:rPr>
                <w:sz w:val="18"/>
                <w:szCs w:val="18"/>
              </w:rPr>
              <w:t>Muchas actividades turísticas no están formalizadas, lo que limita la calidad, la seguridad y la proyección comercial.</w:t>
            </w:r>
          </w:p>
        </w:tc>
      </w:tr>
      <w:tr w:rsidR="007757C3" w:rsidRPr="00AC4038" w14:paraId="4E1A5824" w14:textId="77777777" w:rsidTr="001F6C4E">
        <w:trPr>
          <w:jc w:val="center"/>
        </w:trPr>
        <w:tc>
          <w:tcPr>
            <w:tcW w:w="1379" w:type="pct"/>
          </w:tcPr>
          <w:p w14:paraId="461C2466" w14:textId="77777777" w:rsidR="007757C3" w:rsidRPr="00AC4038" w:rsidRDefault="007757C3" w:rsidP="001F6C4E">
            <w:pPr>
              <w:jc w:val="both"/>
              <w:rPr>
                <w:sz w:val="18"/>
                <w:szCs w:val="18"/>
              </w:rPr>
            </w:pPr>
            <w:r w:rsidRPr="00AC4038">
              <w:rPr>
                <w:sz w:val="18"/>
                <w:szCs w:val="18"/>
              </w:rPr>
              <w:t>5. Reconocimiento internacional del destino.</w:t>
            </w:r>
          </w:p>
        </w:tc>
        <w:tc>
          <w:tcPr>
            <w:tcW w:w="3621" w:type="pct"/>
          </w:tcPr>
          <w:p w14:paraId="40AD2968" w14:textId="77777777" w:rsidR="007757C3" w:rsidRPr="00AC4038" w:rsidRDefault="007757C3" w:rsidP="001F6C4E">
            <w:pPr>
              <w:jc w:val="both"/>
              <w:rPr>
                <w:sz w:val="18"/>
                <w:szCs w:val="18"/>
              </w:rPr>
            </w:pPr>
            <w:r w:rsidRPr="00AC4038">
              <w:rPr>
                <w:sz w:val="18"/>
                <w:szCs w:val="18"/>
              </w:rPr>
              <w:t>San Pedro de Atacama ya es una marca consolidada que facilita el posicionamiento de nuevas experiencias</w:t>
            </w:r>
          </w:p>
        </w:tc>
      </w:tr>
      <w:tr w:rsidR="007757C3" w:rsidRPr="00AC4038" w14:paraId="3CDCD43C" w14:textId="77777777" w:rsidTr="001F6C4E">
        <w:trPr>
          <w:jc w:val="center"/>
        </w:trPr>
        <w:tc>
          <w:tcPr>
            <w:tcW w:w="1379" w:type="pct"/>
          </w:tcPr>
          <w:p w14:paraId="63B4435A" w14:textId="77777777" w:rsidR="007757C3" w:rsidRPr="00AC4038" w:rsidRDefault="007757C3" w:rsidP="001F6C4E">
            <w:pPr>
              <w:jc w:val="both"/>
              <w:rPr>
                <w:sz w:val="18"/>
                <w:szCs w:val="18"/>
              </w:rPr>
            </w:pPr>
            <w:r w:rsidRPr="00AC4038">
              <w:rPr>
                <w:sz w:val="18"/>
                <w:szCs w:val="18"/>
              </w:rPr>
              <w:t>6. Condiciones únicas para ecoturismo, astroturismo y turismo científico.</w:t>
            </w:r>
          </w:p>
        </w:tc>
        <w:tc>
          <w:tcPr>
            <w:tcW w:w="3621" w:type="pct"/>
          </w:tcPr>
          <w:p w14:paraId="1588D194" w14:textId="77777777" w:rsidR="007757C3" w:rsidRPr="00AC4038" w:rsidRDefault="007757C3" w:rsidP="001F6C4E">
            <w:pPr>
              <w:jc w:val="both"/>
              <w:rPr>
                <w:sz w:val="18"/>
                <w:szCs w:val="18"/>
              </w:rPr>
            </w:pPr>
            <w:r w:rsidRPr="00AC4038">
              <w:rPr>
                <w:sz w:val="18"/>
                <w:szCs w:val="18"/>
              </w:rPr>
              <w:t>La calidad del cielo y la biodiversidad del territorio permiten crear productos altamente diferenciados.</w:t>
            </w:r>
          </w:p>
        </w:tc>
      </w:tr>
      <w:tr w:rsidR="007757C3" w:rsidRPr="00AC4038" w14:paraId="7490C31B" w14:textId="77777777" w:rsidTr="001F6C4E">
        <w:trPr>
          <w:jc w:val="center"/>
        </w:trPr>
        <w:tc>
          <w:tcPr>
            <w:tcW w:w="1379" w:type="pct"/>
          </w:tcPr>
          <w:p w14:paraId="7EC6E7D8" w14:textId="77777777" w:rsidR="007757C3" w:rsidRPr="00AC4038" w:rsidRDefault="007757C3" w:rsidP="001F6C4E">
            <w:pPr>
              <w:jc w:val="both"/>
              <w:rPr>
                <w:sz w:val="18"/>
                <w:szCs w:val="18"/>
              </w:rPr>
            </w:pPr>
            <w:r w:rsidRPr="00AC4038">
              <w:rPr>
                <w:sz w:val="18"/>
                <w:szCs w:val="18"/>
              </w:rPr>
              <w:t>7. Interés creciente por turismo sostenible, bienestar y cultura.</w:t>
            </w:r>
          </w:p>
        </w:tc>
        <w:tc>
          <w:tcPr>
            <w:tcW w:w="3621" w:type="pct"/>
          </w:tcPr>
          <w:p w14:paraId="2FB958CF" w14:textId="77777777" w:rsidR="007757C3" w:rsidRPr="00AC4038" w:rsidRDefault="007757C3" w:rsidP="001F6C4E">
            <w:pPr>
              <w:jc w:val="both"/>
              <w:rPr>
                <w:sz w:val="18"/>
                <w:szCs w:val="18"/>
              </w:rPr>
            </w:pPr>
            <w:r w:rsidRPr="00AC4038">
              <w:rPr>
                <w:sz w:val="18"/>
                <w:szCs w:val="18"/>
              </w:rPr>
              <w:t>Las tendencias globales favorecen el tipo de oferta que el destino puede desarrollar.</w:t>
            </w:r>
          </w:p>
        </w:tc>
      </w:tr>
      <w:tr w:rsidR="007757C3" w:rsidRPr="00AC4038" w14:paraId="0CF3E8F0" w14:textId="77777777" w:rsidTr="001F6C4E">
        <w:trPr>
          <w:jc w:val="center"/>
        </w:trPr>
        <w:tc>
          <w:tcPr>
            <w:tcW w:w="1379" w:type="pct"/>
          </w:tcPr>
          <w:p w14:paraId="7099CEB4" w14:textId="77777777" w:rsidR="007757C3" w:rsidRPr="00AC4038" w:rsidRDefault="007757C3" w:rsidP="001F6C4E">
            <w:pPr>
              <w:jc w:val="both"/>
              <w:rPr>
                <w:sz w:val="18"/>
                <w:szCs w:val="18"/>
              </w:rPr>
            </w:pPr>
            <w:r w:rsidRPr="00AC4038">
              <w:rPr>
                <w:sz w:val="18"/>
                <w:szCs w:val="18"/>
              </w:rPr>
              <w:t>8. Crecimiento de la demanda en mercados como Brasil y EE.UU.</w:t>
            </w:r>
          </w:p>
        </w:tc>
        <w:tc>
          <w:tcPr>
            <w:tcW w:w="3621" w:type="pct"/>
          </w:tcPr>
          <w:p w14:paraId="579BBECF" w14:textId="77777777" w:rsidR="007757C3" w:rsidRPr="00AC4038" w:rsidRDefault="007757C3" w:rsidP="001F6C4E">
            <w:pPr>
              <w:jc w:val="both"/>
              <w:rPr>
                <w:sz w:val="18"/>
                <w:szCs w:val="18"/>
              </w:rPr>
            </w:pPr>
            <w:r w:rsidRPr="00AC4038">
              <w:rPr>
                <w:sz w:val="18"/>
                <w:szCs w:val="18"/>
              </w:rPr>
              <w:t>Estos mercados muestran un aumento sostenido de búsquedas y vuelos hacia el norte de Chile, con conectividad directa a Calama.</w:t>
            </w:r>
          </w:p>
        </w:tc>
      </w:tr>
    </w:tbl>
    <w:p w14:paraId="043BFB95" w14:textId="77777777" w:rsidR="007757C3" w:rsidRPr="00AC4038" w:rsidRDefault="007757C3" w:rsidP="007757C3">
      <w:pPr>
        <w:tabs>
          <w:tab w:val="left" w:pos="1820"/>
          <w:tab w:val="left" w:pos="1822"/>
        </w:tabs>
        <w:spacing w:before="2" w:line="276" w:lineRule="auto"/>
        <w:ind w:right="780"/>
        <w:jc w:val="both"/>
      </w:pPr>
    </w:p>
    <w:p w14:paraId="0C2F460B" w14:textId="77777777" w:rsidR="007757C3" w:rsidRPr="00AC4038" w:rsidRDefault="007757C3" w:rsidP="003E654A">
      <w:pPr>
        <w:pStyle w:val="Ttulo1"/>
      </w:pPr>
      <w:r w:rsidRPr="00AC4038">
        <w:t>Resultados esperados del proyecto</w:t>
      </w:r>
    </w:p>
    <w:p w14:paraId="0C9ECF58" w14:textId="77777777" w:rsidR="007757C3" w:rsidRPr="00AC4038" w:rsidRDefault="007757C3" w:rsidP="007757C3">
      <w:pPr>
        <w:pStyle w:val="Prrafodelista"/>
        <w:tabs>
          <w:tab w:val="left" w:pos="1820"/>
          <w:tab w:val="left" w:pos="1822"/>
        </w:tabs>
        <w:spacing w:before="2" w:line="276" w:lineRule="auto"/>
        <w:ind w:left="360" w:right="780" w:firstLine="0"/>
        <w:jc w:val="both"/>
        <w:rPr>
          <w:b/>
          <w:bCs/>
          <w:i/>
          <w:iCs/>
        </w:rPr>
      </w:pPr>
    </w:p>
    <w:tbl>
      <w:tblPr>
        <w:tblStyle w:val="Tablaconcuadrcula"/>
        <w:tblW w:w="5000" w:type="pct"/>
        <w:tblLook w:val="04A0" w:firstRow="1" w:lastRow="0" w:firstColumn="1" w:lastColumn="0" w:noHBand="0" w:noVBand="1"/>
      </w:tblPr>
      <w:tblGrid>
        <w:gridCol w:w="8828"/>
      </w:tblGrid>
      <w:tr w:rsidR="007757C3" w:rsidRPr="00AC4038" w14:paraId="545F905E" w14:textId="77777777" w:rsidTr="001F6C4E">
        <w:tc>
          <w:tcPr>
            <w:tcW w:w="5000" w:type="pct"/>
          </w:tcPr>
          <w:p w14:paraId="72C6A347" w14:textId="79DC3574" w:rsidR="007757C3" w:rsidRPr="00AC4038" w:rsidRDefault="007757C3" w:rsidP="001F6C4E">
            <w:pPr>
              <w:tabs>
                <w:tab w:val="left" w:pos="1820"/>
                <w:tab w:val="left" w:pos="1822"/>
              </w:tabs>
              <w:spacing w:before="2" w:line="276" w:lineRule="auto"/>
              <w:jc w:val="both"/>
            </w:pPr>
            <w:r w:rsidRPr="00AC4038">
              <w:t xml:space="preserve">Al término del proyecto, se espera contar con un modelo de negocios colaborativo consolidado en torno a la oferta de Turismo Integrado en las líneas de </w:t>
            </w:r>
            <w:proofErr w:type="spellStart"/>
            <w:r w:rsidRPr="00AC4038">
              <w:t>Wellness</w:t>
            </w:r>
            <w:proofErr w:type="spellEnd"/>
            <w:r w:rsidRPr="00AC4038">
              <w:t xml:space="preserve">, Ecoturismo y Cultura, orientado estratégicamente a los mercados internacionales priorizados (Estados Unidos y Brasil). Entre los principales productos y resultados comprometidos se consideran: Portafolio turístico integrado compuesto por experiencias combinadas entre las empresas participantes, estructuradas en formatos comercializables bajo estándares internacionales (paquetes, tarifas netas, fichas técnicas y material audiovisual). Identidad comercial posicionada mediante una marca sectorial consolidada y reconocible, respaldada por un relato de valor, </w:t>
            </w:r>
            <w:proofErr w:type="spellStart"/>
            <w:r w:rsidRPr="00AC4038">
              <w:t>Brandbook</w:t>
            </w:r>
            <w:proofErr w:type="spellEnd"/>
            <w:r w:rsidRPr="00AC4038">
              <w:t xml:space="preserve"> y presencia activa en canales de promoción y distribución B2B. Red operativa y comercial de aliados estratégicos en Chile y mercados internacionales, compuesta por operadores turísticos, agentes comerciales y plataformas de intermediación mediante los cuales se gestionará la venta del producto conjunto. Estandarización de protocolos de servicio y experiencia del cliente, sustentados en la capacitación técnica de la fuerza laboral y en la implementación de herramientas de gestión y mejora continua. Proyección comercial cuantificada para los años posteriores a la ejecución (2026 y 2027), </w:t>
            </w:r>
            <w:r w:rsidRPr="00AC4038">
              <w:lastRenderedPageBreak/>
              <w:t>con una estimación de ventas basada en contactos B2B, conversión promedio esperada y ticket por pasajero, lo que permitirá dar seguimiento al desempeño del modelo implementado. Plan Estratégico de continuidad y escalamiento a 3 años, que orientará el crecimiento del negocio colaborativo en términos de diversificación de productos, innovación tecnológica y ampliación de mercados. En conjunto, estos productos y resultados permitirán validar la sostenibilidad económica y operativa del modelo de Turismo Integrado, posicionando a las empresas beneficiarias como una oferta diferenciada y competitiva en el mercado internacional del turismo de experiencias.</w:t>
            </w:r>
          </w:p>
          <w:p w14:paraId="4972CE42" w14:textId="77777777" w:rsidR="007757C3" w:rsidRPr="00AC4038" w:rsidRDefault="007757C3" w:rsidP="001F6C4E">
            <w:pPr>
              <w:pStyle w:val="Prrafodelista"/>
              <w:tabs>
                <w:tab w:val="left" w:pos="1820"/>
                <w:tab w:val="left" w:pos="1822"/>
              </w:tabs>
              <w:spacing w:before="2" w:line="276" w:lineRule="auto"/>
              <w:ind w:left="720" w:firstLine="0"/>
              <w:jc w:val="both"/>
            </w:pPr>
          </w:p>
        </w:tc>
      </w:tr>
    </w:tbl>
    <w:p w14:paraId="7132508B" w14:textId="77777777" w:rsidR="007757C3" w:rsidRPr="00AC4038" w:rsidRDefault="007757C3" w:rsidP="007757C3">
      <w:pPr>
        <w:tabs>
          <w:tab w:val="left" w:pos="1820"/>
          <w:tab w:val="left" w:pos="1822"/>
        </w:tabs>
        <w:spacing w:before="2" w:line="276" w:lineRule="auto"/>
        <w:ind w:right="780"/>
        <w:jc w:val="both"/>
      </w:pPr>
    </w:p>
    <w:p w14:paraId="0641A006" w14:textId="77777777" w:rsidR="007757C3" w:rsidRPr="00AC4038" w:rsidRDefault="007757C3" w:rsidP="003E654A">
      <w:pPr>
        <w:pStyle w:val="Ttulo1"/>
      </w:pPr>
      <w:r w:rsidRPr="00AC4038">
        <w:t>Componentes</w:t>
      </w:r>
    </w:p>
    <w:p w14:paraId="1EA4AE6B" w14:textId="77777777" w:rsidR="007757C3" w:rsidRPr="00AC4038" w:rsidRDefault="007757C3" w:rsidP="007757C3">
      <w:pPr>
        <w:spacing w:before="239" w:line="276" w:lineRule="auto"/>
        <w:jc w:val="both"/>
      </w:pPr>
      <w:r w:rsidRPr="00AC4038">
        <w:t>Los proponentes deberán contar con personal calificado y con experiencia en las distintas actividades</w:t>
      </w:r>
      <w:r w:rsidRPr="00AC4038">
        <w:rPr>
          <w:spacing w:val="-10"/>
        </w:rPr>
        <w:t xml:space="preserve"> </w:t>
      </w:r>
      <w:r w:rsidRPr="00AC4038">
        <w:t>del</w:t>
      </w:r>
      <w:r w:rsidRPr="00AC4038">
        <w:rPr>
          <w:spacing w:val="-11"/>
        </w:rPr>
        <w:t xml:space="preserve"> </w:t>
      </w:r>
      <w:r w:rsidRPr="00AC4038">
        <w:t>programa,</w:t>
      </w:r>
      <w:r w:rsidRPr="00AC4038">
        <w:rPr>
          <w:spacing w:val="-12"/>
        </w:rPr>
        <w:t xml:space="preserve"> </w:t>
      </w:r>
      <w:r w:rsidRPr="00AC4038">
        <w:t>además</w:t>
      </w:r>
      <w:r w:rsidRPr="00AC4038">
        <w:rPr>
          <w:spacing w:val="-10"/>
        </w:rPr>
        <w:t xml:space="preserve"> </w:t>
      </w:r>
      <w:r w:rsidRPr="00AC4038">
        <w:t>deberán</w:t>
      </w:r>
      <w:r w:rsidRPr="00AC4038">
        <w:rPr>
          <w:spacing w:val="-11"/>
        </w:rPr>
        <w:t xml:space="preserve"> </w:t>
      </w:r>
      <w:r w:rsidRPr="00AC4038">
        <w:t>contar</w:t>
      </w:r>
      <w:r w:rsidRPr="00AC4038">
        <w:rPr>
          <w:spacing w:val="-11"/>
        </w:rPr>
        <w:t xml:space="preserve"> </w:t>
      </w:r>
      <w:r w:rsidRPr="00AC4038">
        <w:t>con</w:t>
      </w:r>
      <w:r w:rsidRPr="00AC4038">
        <w:rPr>
          <w:spacing w:val="-9"/>
        </w:rPr>
        <w:t xml:space="preserve"> </w:t>
      </w:r>
      <w:r w:rsidRPr="00AC4038">
        <w:t>equipos</w:t>
      </w:r>
      <w:r w:rsidRPr="00AC4038">
        <w:rPr>
          <w:spacing w:val="-10"/>
        </w:rPr>
        <w:t xml:space="preserve"> </w:t>
      </w:r>
      <w:r w:rsidRPr="00AC4038">
        <w:t>e</w:t>
      </w:r>
      <w:r w:rsidRPr="00AC4038">
        <w:rPr>
          <w:spacing w:val="-11"/>
        </w:rPr>
        <w:t xml:space="preserve"> </w:t>
      </w:r>
      <w:r w:rsidRPr="00AC4038">
        <w:t>infraestructura</w:t>
      </w:r>
      <w:r w:rsidRPr="00AC4038">
        <w:rPr>
          <w:spacing w:val="-11"/>
        </w:rPr>
        <w:t xml:space="preserve"> </w:t>
      </w:r>
      <w:r w:rsidRPr="00AC4038">
        <w:t>necesaria</w:t>
      </w:r>
      <w:r w:rsidRPr="00AC4038">
        <w:rPr>
          <w:spacing w:val="-11"/>
        </w:rPr>
        <w:t xml:space="preserve"> </w:t>
      </w:r>
      <w:r w:rsidRPr="00AC4038">
        <w:t>para garantizar la calidad y certeza en los resultados.</w:t>
      </w:r>
    </w:p>
    <w:p w14:paraId="2EC4071A" w14:textId="77777777" w:rsidR="007757C3" w:rsidRPr="00AC4038" w:rsidRDefault="007757C3" w:rsidP="007757C3">
      <w:pPr>
        <w:tabs>
          <w:tab w:val="left" w:pos="1459"/>
        </w:tabs>
        <w:outlineLvl w:val="2"/>
        <w:rPr>
          <w:b/>
          <w:bCs/>
          <w:i/>
          <w:iCs/>
        </w:rPr>
      </w:pPr>
    </w:p>
    <w:p w14:paraId="31514E2F" w14:textId="77777777" w:rsidR="007757C3" w:rsidRPr="00AC4038" w:rsidRDefault="007757C3" w:rsidP="007757C3">
      <w:pPr>
        <w:tabs>
          <w:tab w:val="left" w:pos="1459"/>
        </w:tabs>
        <w:outlineLvl w:val="2"/>
        <w:rPr>
          <w:b/>
          <w:bCs/>
          <w:i/>
          <w:iCs/>
        </w:rPr>
      </w:pPr>
    </w:p>
    <w:p w14:paraId="17311D78" w14:textId="77777777" w:rsidR="007757C3" w:rsidRPr="00AC4038" w:rsidRDefault="007757C3" w:rsidP="003E654A">
      <w:pPr>
        <w:pStyle w:val="Ttulo1"/>
      </w:pPr>
      <w:r w:rsidRPr="00AC4038">
        <w:t>La</w:t>
      </w:r>
      <w:r w:rsidRPr="00AC4038">
        <w:rPr>
          <w:spacing w:val="-4"/>
        </w:rPr>
        <w:t xml:space="preserve"> </w:t>
      </w:r>
      <w:r w:rsidRPr="00AC4038">
        <w:t>propuesta</w:t>
      </w:r>
    </w:p>
    <w:p w14:paraId="52444781" w14:textId="77777777" w:rsidR="007757C3" w:rsidRPr="00AC4038" w:rsidRDefault="007757C3" w:rsidP="007757C3">
      <w:pPr>
        <w:spacing w:before="239"/>
        <w:jc w:val="both"/>
        <w:rPr>
          <w:spacing w:val="-2"/>
        </w:rPr>
      </w:pPr>
      <w:r w:rsidRPr="00AC4038">
        <w:t>La</w:t>
      </w:r>
      <w:r w:rsidRPr="00AC4038">
        <w:rPr>
          <w:spacing w:val="-6"/>
        </w:rPr>
        <w:t xml:space="preserve"> </w:t>
      </w:r>
      <w:r w:rsidRPr="00AC4038">
        <w:t>propuesta</w:t>
      </w:r>
      <w:r w:rsidRPr="00AC4038">
        <w:rPr>
          <w:spacing w:val="-4"/>
        </w:rPr>
        <w:t xml:space="preserve"> </w:t>
      </w:r>
      <w:r w:rsidRPr="00AC4038">
        <w:t>deberá</w:t>
      </w:r>
      <w:r w:rsidRPr="00AC4038">
        <w:rPr>
          <w:spacing w:val="-8"/>
        </w:rPr>
        <w:t xml:space="preserve"> </w:t>
      </w:r>
      <w:r w:rsidRPr="00AC4038">
        <w:t>contener</w:t>
      </w:r>
      <w:r w:rsidRPr="00AC4038">
        <w:rPr>
          <w:spacing w:val="-5"/>
        </w:rPr>
        <w:t xml:space="preserve"> </w:t>
      </w:r>
      <w:r w:rsidRPr="00AC4038">
        <w:t>los</w:t>
      </w:r>
      <w:r w:rsidRPr="00AC4038">
        <w:rPr>
          <w:spacing w:val="-2"/>
        </w:rPr>
        <w:t xml:space="preserve"> </w:t>
      </w:r>
      <w:r w:rsidRPr="00AC4038">
        <w:t>documentos</w:t>
      </w:r>
      <w:r w:rsidRPr="00AC4038">
        <w:rPr>
          <w:spacing w:val="-3"/>
        </w:rPr>
        <w:t xml:space="preserve"> </w:t>
      </w:r>
      <w:r w:rsidRPr="00AC4038">
        <w:t>que</w:t>
      </w:r>
      <w:r w:rsidRPr="00AC4038">
        <w:rPr>
          <w:spacing w:val="-7"/>
        </w:rPr>
        <w:t xml:space="preserve"> </w:t>
      </w:r>
      <w:r w:rsidRPr="00AC4038">
        <w:t>se</w:t>
      </w:r>
      <w:r w:rsidRPr="00AC4038">
        <w:rPr>
          <w:spacing w:val="-4"/>
        </w:rPr>
        <w:t xml:space="preserve"> </w:t>
      </w:r>
      <w:r w:rsidRPr="00AC4038">
        <w:t>indican</w:t>
      </w:r>
      <w:r w:rsidRPr="00AC4038">
        <w:rPr>
          <w:spacing w:val="-5"/>
        </w:rPr>
        <w:t xml:space="preserve"> </w:t>
      </w:r>
      <w:r w:rsidRPr="00AC4038">
        <w:t>a</w:t>
      </w:r>
      <w:r w:rsidRPr="00AC4038">
        <w:rPr>
          <w:spacing w:val="-3"/>
        </w:rPr>
        <w:t xml:space="preserve"> </w:t>
      </w:r>
      <w:r w:rsidRPr="00AC4038">
        <w:rPr>
          <w:spacing w:val="-2"/>
        </w:rPr>
        <w:t>continuación:</w:t>
      </w:r>
    </w:p>
    <w:p w14:paraId="20780192" w14:textId="77777777" w:rsidR="007757C3" w:rsidRPr="00AC4038" w:rsidRDefault="007757C3" w:rsidP="003E654A">
      <w:pPr>
        <w:pStyle w:val="Ttulo2"/>
        <w:rPr>
          <w:rFonts w:ascii="Cambria" w:hAnsi="Cambria"/>
        </w:rPr>
      </w:pPr>
      <w:r w:rsidRPr="00AC4038">
        <w:rPr>
          <w:rFonts w:ascii="Cambria" w:hAnsi="Cambria"/>
        </w:rPr>
        <w:t>Datos Generales del Postulante como mínimo.</w:t>
      </w:r>
    </w:p>
    <w:p w14:paraId="36E1127C" w14:textId="77777777" w:rsidR="007757C3" w:rsidRPr="00AC4038" w:rsidRDefault="007757C3" w:rsidP="00AC4038">
      <w:pPr>
        <w:numPr>
          <w:ilvl w:val="0"/>
          <w:numId w:val="56"/>
        </w:numPr>
        <w:spacing w:before="239"/>
        <w:jc w:val="both"/>
      </w:pPr>
      <w:r w:rsidRPr="00AC4038">
        <w:t>Razón Social</w:t>
      </w:r>
    </w:p>
    <w:p w14:paraId="738EEDB8" w14:textId="77777777" w:rsidR="007757C3" w:rsidRPr="00AC4038" w:rsidRDefault="007757C3" w:rsidP="00AC4038">
      <w:pPr>
        <w:numPr>
          <w:ilvl w:val="0"/>
          <w:numId w:val="56"/>
        </w:numPr>
        <w:spacing w:before="239"/>
        <w:jc w:val="both"/>
      </w:pPr>
      <w:r w:rsidRPr="00AC4038">
        <w:t>Rut</w:t>
      </w:r>
    </w:p>
    <w:p w14:paraId="4D42A168" w14:textId="77777777" w:rsidR="007757C3" w:rsidRPr="00AC4038" w:rsidRDefault="007757C3" w:rsidP="00AC4038">
      <w:pPr>
        <w:numPr>
          <w:ilvl w:val="0"/>
          <w:numId w:val="56"/>
        </w:numPr>
        <w:spacing w:before="239"/>
        <w:jc w:val="both"/>
      </w:pPr>
      <w:r w:rsidRPr="00AC4038">
        <w:t>dirección</w:t>
      </w:r>
    </w:p>
    <w:p w14:paraId="1036EC79" w14:textId="77777777" w:rsidR="007757C3" w:rsidRPr="00AC4038" w:rsidRDefault="007757C3" w:rsidP="00AC4038">
      <w:pPr>
        <w:numPr>
          <w:ilvl w:val="0"/>
          <w:numId w:val="56"/>
        </w:numPr>
        <w:spacing w:before="239"/>
        <w:jc w:val="both"/>
      </w:pPr>
      <w:r w:rsidRPr="00AC4038">
        <w:t>Nombre jefe de Proyecto</w:t>
      </w:r>
    </w:p>
    <w:p w14:paraId="261AA1B2" w14:textId="77777777" w:rsidR="007757C3" w:rsidRPr="00AC4038" w:rsidRDefault="007757C3" w:rsidP="00AC4038">
      <w:pPr>
        <w:numPr>
          <w:ilvl w:val="0"/>
          <w:numId w:val="56"/>
        </w:numPr>
        <w:spacing w:before="239"/>
        <w:jc w:val="both"/>
      </w:pPr>
      <w:r w:rsidRPr="00AC4038">
        <w:t>Correo electrónico</w:t>
      </w:r>
    </w:p>
    <w:p w14:paraId="66B9E4EE" w14:textId="77777777" w:rsidR="007757C3" w:rsidRPr="00AC4038" w:rsidRDefault="007757C3" w:rsidP="00AC4038">
      <w:pPr>
        <w:numPr>
          <w:ilvl w:val="0"/>
          <w:numId w:val="56"/>
        </w:numPr>
        <w:spacing w:before="239"/>
        <w:jc w:val="both"/>
      </w:pPr>
      <w:r w:rsidRPr="00AC4038">
        <w:t>Teléfono jefe de Proyecto</w:t>
      </w:r>
    </w:p>
    <w:p w14:paraId="0490724E" w14:textId="77777777" w:rsidR="007757C3" w:rsidRPr="00AC4038" w:rsidRDefault="007757C3" w:rsidP="007757C3">
      <w:pPr>
        <w:spacing w:before="239"/>
        <w:jc w:val="both"/>
      </w:pPr>
    </w:p>
    <w:p w14:paraId="347DC6C5" w14:textId="77777777" w:rsidR="007757C3" w:rsidRPr="00AC4038" w:rsidRDefault="007757C3" w:rsidP="003E654A">
      <w:pPr>
        <w:pStyle w:val="Ttulo1"/>
      </w:pPr>
      <w:r w:rsidRPr="00AC4038">
        <w:t>Antecedentes</w:t>
      </w:r>
      <w:r w:rsidRPr="00AC4038">
        <w:rPr>
          <w:spacing w:val="-10"/>
        </w:rPr>
        <w:t xml:space="preserve"> </w:t>
      </w:r>
      <w:r w:rsidRPr="00AC4038">
        <w:rPr>
          <w:spacing w:val="-2"/>
        </w:rPr>
        <w:t>Legales</w:t>
      </w:r>
    </w:p>
    <w:p w14:paraId="583F4264" w14:textId="77777777" w:rsidR="007757C3" w:rsidRPr="00AC4038" w:rsidRDefault="007757C3" w:rsidP="007757C3">
      <w:pPr>
        <w:pStyle w:val="Prrafodelista"/>
        <w:numPr>
          <w:ilvl w:val="0"/>
          <w:numId w:val="38"/>
        </w:numPr>
        <w:tabs>
          <w:tab w:val="left" w:pos="1460"/>
        </w:tabs>
        <w:spacing w:before="239"/>
        <w:jc w:val="both"/>
        <w:outlineLvl w:val="1"/>
        <w:rPr>
          <w:b/>
          <w:bCs/>
          <w:u w:color="000000"/>
        </w:rPr>
      </w:pPr>
      <w:r w:rsidRPr="00AC4038">
        <w:rPr>
          <w:rFonts w:cs="Times New Roman"/>
          <w:sz w:val="24"/>
          <w:szCs w:val="24"/>
        </w:rPr>
        <w:t>Currículo vitae</w:t>
      </w:r>
      <w:r w:rsidRPr="00AC4038">
        <w:rPr>
          <w:rFonts w:cs="Times New Roman"/>
          <w:spacing w:val="-1"/>
          <w:sz w:val="24"/>
          <w:szCs w:val="24"/>
        </w:rPr>
        <w:t xml:space="preserve"> </w:t>
      </w:r>
      <w:r w:rsidRPr="00AC4038">
        <w:rPr>
          <w:rFonts w:cs="Times New Roman"/>
          <w:sz w:val="24"/>
          <w:szCs w:val="24"/>
        </w:rPr>
        <w:t>resumido</w:t>
      </w:r>
      <w:r w:rsidRPr="00AC4038">
        <w:rPr>
          <w:rFonts w:cs="Times New Roman"/>
          <w:spacing w:val="-2"/>
          <w:sz w:val="24"/>
          <w:szCs w:val="24"/>
        </w:rPr>
        <w:t xml:space="preserve"> </w:t>
      </w:r>
      <w:r w:rsidRPr="00AC4038">
        <w:rPr>
          <w:rFonts w:cs="Times New Roman"/>
          <w:sz w:val="24"/>
          <w:szCs w:val="24"/>
        </w:rPr>
        <w:t>de</w:t>
      </w:r>
      <w:r w:rsidRPr="00AC4038">
        <w:rPr>
          <w:rFonts w:cs="Times New Roman"/>
          <w:spacing w:val="-1"/>
          <w:sz w:val="24"/>
          <w:szCs w:val="24"/>
        </w:rPr>
        <w:t xml:space="preserve"> </w:t>
      </w:r>
      <w:r w:rsidRPr="00AC4038">
        <w:rPr>
          <w:rFonts w:cs="Times New Roman"/>
          <w:sz w:val="24"/>
          <w:szCs w:val="24"/>
        </w:rPr>
        <w:t>la consultora y</w:t>
      </w:r>
      <w:r w:rsidRPr="00AC4038">
        <w:rPr>
          <w:rFonts w:cs="Times New Roman"/>
          <w:spacing w:val="-2"/>
          <w:sz w:val="24"/>
          <w:szCs w:val="24"/>
        </w:rPr>
        <w:t xml:space="preserve"> </w:t>
      </w:r>
      <w:r w:rsidRPr="00AC4038">
        <w:rPr>
          <w:rFonts w:cs="Times New Roman"/>
          <w:sz w:val="24"/>
          <w:szCs w:val="24"/>
        </w:rPr>
        <w:t>de cada</w:t>
      </w:r>
      <w:r w:rsidRPr="00AC4038">
        <w:rPr>
          <w:rFonts w:cs="Times New Roman"/>
          <w:spacing w:val="-3"/>
          <w:sz w:val="24"/>
          <w:szCs w:val="24"/>
        </w:rPr>
        <w:t xml:space="preserve"> </w:t>
      </w:r>
      <w:r w:rsidRPr="00AC4038">
        <w:rPr>
          <w:rFonts w:cs="Times New Roman"/>
          <w:sz w:val="24"/>
          <w:szCs w:val="24"/>
        </w:rPr>
        <w:t>uno</w:t>
      </w:r>
      <w:r w:rsidRPr="00AC4038">
        <w:rPr>
          <w:rFonts w:cs="Times New Roman"/>
          <w:spacing w:val="-1"/>
          <w:sz w:val="24"/>
          <w:szCs w:val="24"/>
        </w:rPr>
        <w:t xml:space="preserve"> </w:t>
      </w:r>
      <w:r w:rsidRPr="00AC4038">
        <w:rPr>
          <w:rFonts w:cs="Times New Roman"/>
          <w:sz w:val="24"/>
          <w:szCs w:val="24"/>
        </w:rPr>
        <w:t>de</w:t>
      </w:r>
      <w:r w:rsidRPr="00AC4038">
        <w:rPr>
          <w:rFonts w:cs="Times New Roman"/>
          <w:spacing w:val="-1"/>
          <w:sz w:val="24"/>
          <w:szCs w:val="24"/>
        </w:rPr>
        <w:t xml:space="preserve"> </w:t>
      </w:r>
      <w:r w:rsidRPr="00AC4038">
        <w:rPr>
          <w:rFonts w:cs="Times New Roman"/>
          <w:sz w:val="24"/>
          <w:szCs w:val="24"/>
        </w:rPr>
        <w:t>los</w:t>
      </w:r>
      <w:r w:rsidRPr="00AC4038">
        <w:rPr>
          <w:rFonts w:cs="Times New Roman"/>
          <w:spacing w:val="-1"/>
          <w:sz w:val="24"/>
          <w:szCs w:val="24"/>
        </w:rPr>
        <w:t xml:space="preserve"> </w:t>
      </w:r>
      <w:r w:rsidRPr="00AC4038">
        <w:rPr>
          <w:rFonts w:cs="Times New Roman"/>
          <w:sz w:val="24"/>
          <w:szCs w:val="24"/>
        </w:rPr>
        <w:t>constituyentes</w:t>
      </w:r>
      <w:r w:rsidRPr="00AC4038">
        <w:rPr>
          <w:rFonts w:cs="Times New Roman"/>
          <w:spacing w:val="-2"/>
          <w:sz w:val="24"/>
          <w:szCs w:val="24"/>
        </w:rPr>
        <w:t xml:space="preserve"> </w:t>
      </w:r>
      <w:r w:rsidRPr="00AC4038">
        <w:rPr>
          <w:rFonts w:cs="Times New Roman"/>
          <w:sz w:val="24"/>
          <w:szCs w:val="24"/>
        </w:rPr>
        <w:t>de</w:t>
      </w:r>
      <w:r w:rsidRPr="00AC4038">
        <w:rPr>
          <w:rFonts w:cs="Times New Roman"/>
          <w:spacing w:val="-1"/>
          <w:sz w:val="24"/>
          <w:szCs w:val="24"/>
        </w:rPr>
        <w:t xml:space="preserve"> </w:t>
      </w:r>
      <w:r w:rsidRPr="00AC4038">
        <w:rPr>
          <w:rFonts w:cs="Times New Roman"/>
          <w:sz w:val="24"/>
          <w:szCs w:val="24"/>
        </w:rPr>
        <w:t>la empresa. Deberá</w:t>
      </w:r>
      <w:r w:rsidRPr="00AC4038">
        <w:rPr>
          <w:rFonts w:cs="Times New Roman"/>
          <w:spacing w:val="-2"/>
          <w:sz w:val="24"/>
          <w:szCs w:val="24"/>
        </w:rPr>
        <w:t xml:space="preserve"> </w:t>
      </w:r>
      <w:r w:rsidRPr="00AC4038">
        <w:rPr>
          <w:rFonts w:cs="Times New Roman"/>
          <w:sz w:val="24"/>
          <w:szCs w:val="24"/>
        </w:rPr>
        <w:t>tener</w:t>
      </w:r>
      <w:r w:rsidRPr="00AC4038">
        <w:rPr>
          <w:rFonts w:cs="Times New Roman"/>
          <w:spacing w:val="29"/>
          <w:sz w:val="24"/>
          <w:szCs w:val="24"/>
        </w:rPr>
        <w:t xml:space="preserve"> </w:t>
      </w:r>
      <w:r w:rsidRPr="00AC4038">
        <w:rPr>
          <w:rFonts w:cs="Times New Roman"/>
          <w:sz w:val="24"/>
          <w:szCs w:val="24"/>
        </w:rPr>
        <w:t>una</w:t>
      </w:r>
      <w:r w:rsidRPr="00AC4038">
        <w:rPr>
          <w:rFonts w:cs="Times New Roman"/>
          <w:spacing w:val="-1"/>
          <w:sz w:val="24"/>
          <w:szCs w:val="24"/>
        </w:rPr>
        <w:t xml:space="preserve"> </w:t>
      </w:r>
      <w:r w:rsidRPr="00AC4038">
        <w:rPr>
          <w:rFonts w:cs="Times New Roman"/>
          <w:sz w:val="24"/>
          <w:szCs w:val="24"/>
        </w:rPr>
        <w:t>breve</w:t>
      </w:r>
      <w:r w:rsidRPr="00AC4038">
        <w:rPr>
          <w:rFonts w:cs="Times New Roman"/>
          <w:spacing w:val="-3"/>
          <w:sz w:val="24"/>
          <w:szCs w:val="24"/>
        </w:rPr>
        <w:t xml:space="preserve"> </w:t>
      </w:r>
      <w:r w:rsidRPr="00AC4038">
        <w:rPr>
          <w:rFonts w:cs="Times New Roman"/>
          <w:sz w:val="24"/>
          <w:szCs w:val="24"/>
        </w:rPr>
        <w:t>descripción de</w:t>
      </w:r>
      <w:r w:rsidRPr="00AC4038">
        <w:rPr>
          <w:rFonts w:cs="Times New Roman"/>
          <w:spacing w:val="-1"/>
          <w:sz w:val="24"/>
          <w:szCs w:val="24"/>
        </w:rPr>
        <w:t xml:space="preserve"> </w:t>
      </w:r>
      <w:r w:rsidRPr="00AC4038">
        <w:rPr>
          <w:rFonts w:cs="Times New Roman"/>
          <w:sz w:val="24"/>
          <w:szCs w:val="24"/>
        </w:rPr>
        <w:t>la</w:t>
      </w:r>
      <w:r w:rsidRPr="00AC4038">
        <w:rPr>
          <w:rFonts w:cs="Times New Roman"/>
          <w:spacing w:val="-3"/>
          <w:sz w:val="24"/>
          <w:szCs w:val="24"/>
        </w:rPr>
        <w:t xml:space="preserve"> </w:t>
      </w:r>
      <w:r w:rsidRPr="00AC4038">
        <w:rPr>
          <w:rFonts w:cs="Times New Roman"/>
          <w:sz w:val="24"/>
          <w:szCs w:val="24"/>
        </w:rPr>
        <w:t>empresa,</w:t>
      </w:r>
      <w:r w:rsidRPr="00AC4038">
        <w:rPr>
          <w:rFonts w:cs="Times New Roman"/>
          <w:spacing w:val="-2"/>
          <w:sz w:val="24"/>
          <w:szCs w:val="24"/>
        </w:rPr>
        <w:t xml:space="preserve"> </w:t>
      </w:r>
      <w:r w:rsidRPr="00AC4038">
        <w:rPr>
          <w:rFonts w:cs="Times New Roman"/>
          <w:sz w:val="24"/>
          <w:szCs w:val="24"/>
        </w:rPr>
        <w:t>ventajas</w:t>
      </w:r>
      <w:r w:rsidRPr="00AC4038">
        <w:rPr>
          <w:rFonts w:cs="Times New Roman"/>
          <w:spacing w:val="-1"/>
          <w:sz w:val="24"/>
          <w:szCs w:val="24"/>
        </w:rPr>
        <w:t xml:space="preserve"> </w:t>
      </w:r>
      <w:r w:rsidRPr="00AC4038">
        <w:rPr>
          <w:rFonts w:cs="Times New Roman"/>
          <w:sz w:val="24"/>
          <w:szCs w:val="24"/>
        </w:rPr>
        <w:lastRenderedPageBreak/>
        <w:t>competitivas, metodología de trabajo, líneas de servicios, experiencia en general, equipo de trabajo de los profesionales que se desempeñaran en el programa, C. Vitae de</w:t>
      </w:r>
      <w:r w:rsidRPr="00AC4038">
        <w:rPr>
          <w:rFonts w:cs="Times New Roman"/>
          <w:spacing w:val="-6"/>
          <w:sz w:val="24"/>
          <w:szCs w:val="24"/>
        </w:rPr>
        <w:t xml:space="preserve"> </w:t>
      </w:r>
      <w:r w:rsidRPr="00AC4038">
        <w:rPr>
          <w:rFonts w:cs="Times New Roman"/>
          <w:sz w:val="24"/>
          <w:szCs w:val="24"/>
        </w:rPr>
        <w:t>ellos.</w:t>
      </w:r>
    </w:p>
    <w:p w14:paraId="0DE2D378" w14:textId="77777777" w:rsidR="007757C3" w:rsidRPr="00AC4038" w:rsidRDefault="007757C3" w:rsidP="007757C3">
      <w:pPr>
        <w:pStyle w:val="Asuntodelcomentario"/>
      </w:pPr>
    </w:p>
    <w:p w14:paraId="51D74D9A" w14:textId="77777777" w:rsidR="007757C3" w:rsidRPr="00AC4038" w:rsidRDefault="007757C3" w:rsidP="007757C3">
      <w:pPr>
        <w:pStyle w:val="Prrafodelista"/>
        <w:numPr>
          <w:ilvl w:val="0"/>
          <w:numId w:val="38"/>
        </w:numPr>
        <w:tabs>
          <w:tab w:val="left" w:pos="1822"/>
        </w:tabs>
        <w:spacing w:line="276" w:lineRule="auto"/>
        <w:jc w:val="both"/>
        <w:rPr>
          <w:rFonts w:cs="Times New Roman"/>
          <w:sz w:val="24"/>
          <w:szCs w:val="24"/>
        </w:rPr>
      </w:pPr>
      <w:r w:rsidRPr="00AC4038">
        <w:rPr>
          <w:rFonts w:cs="Times New Roman"/>
          <w:sz w:val="24"/>
          <w:szCs w:val="24"/>
        </w:rPr>
        <w:t>Documentación legal de la entidad consultora: Escritura de la constitución de sociedad y sus modificaciones, poder de los representantes legales, fotocopia Rut de</w:t>
      </w:r>
      <w:r w:rsidRPr="00AC4038">
        <w:rPr>
          <w:rFonts w:cs="Times New Roman"/>
          <w:spacing w:val="-13"/>
          <w:sz w:val="24"/>
          <w:szCs w:val="24"/>
        </w:rPr>
        <w:t xml:space="preserve"> </w:t>
      </w:r>
      <w:r w:rsidRPr="00AC4038">
        <w:rPr>
          <w:rFonts w:cs="Times New Roman"/>
          <w:sz w:val="24"/>
          <w:szCs w:val="24"/>
        </w:rPr>
        <w:t>la</w:t>
      </w:r>
      <w:r w:rsidRPr="00AC4038">
        <w:rPr>
          <w:rFonts w:cs="Times New Roman"/>
          <w:spacing w:val="-11"/>
          <w:sz w:val="24"/>
          <w:szCs w:val="24"/>
        </w:rPr>
        <w:t xml:space="preserve"> </w:t>
      </w:r>
      <w:r w:rsidRPr="00AC4038">
        <w:rPr>
          <w:rFonts w:cs="Times New Roman"/>
          <w:sz w:val="24"/>
          <w:szCs w:val="24"/>
        </w:rPr>
        <w:t>empresa, sus</w:t>
      </w:r>
      <w:r w:rsidRPr="00AC4038">
        <w:rPr>
          <w:rFonts w:cs="Times New Roman"/>
          <w:spacing w:val="-11"/>
          <w:sz w:val="24"/>
          <w:szCs w:val="24"/>
        </w:rPr>
        <w:t xml:space="preserve"> </w:t>
      </w:r>
      <w:r w:rsidRPr="00AC4038">
        <w:rPr>
          <w:rFonts w:cs="Times New Roman"/>
          <w:sz w:val="24"/>
          <w:szCs w:val="24"/>
        </w:rPr>
        <w:t>representantes</w:t>
      </w:r>
      <w:r w:rsidRPr="00AC4038">
        <w:rPr>
          <w:rFonts w:cs="Times New Roman"/>
          <w:spacing w:val="-12"/>
          <w:sz w:val="24"/>
          <w:szCs w:val="24"/>
        </w:rPr>
        <w:t xml:space="preserve"> </w:t>
      </w:r>
      <w:r w:rsidRPr="00AC4038">
        <w:rPr>
          <w:rFonts w:cs="Times New Roman"/>
          <w:sz w:val="24"/>
          <w:szCs w:val="24"/>
        </w:rPr>
        <w:t>legales,</w:t>
      </w:r>
      <w:r w:rsidRPr="00AC4038">
        <w:rPr>
          <w:rFonts w:cs="Times New Roman"/>
          <w:spacing w:val="-3"/>
          <w:sz w:val="24"/>
          <w:szCs w:val="24"/>
        </w:rPr>
        <w:t xml:space="preserve"> </w:t>
      </w:r>
      <w:r w:rsidRPr="00AC4038">
        <w:rPr>
          <w:rFonts w:cs="Times New Roman"/>
          <w:sz w:val="24"/>
          <w:szCs w:val="24"/>
        </w:rPr>
        <w:t>F-30,</w:t>
      </w:r>
      <w:r w:rsidRPr="00AC4038">
        <w:rPr>
          <w:rFonts w:cs="Times New Roman"/>
          <w:spacing w:val="-3"/>
          <w:sz w:val="24"/>
          <w:szCs w:val="24"/>
        </w:rPr>
        <w:t xml:space="preserve"> </w:t>
      </w:r>
      <w:r w:rsidRPr="00AC4038">
        <w:rPr>
          <w:rFonts w:cs="Times New Roman"/>
          <w:sz w:val="24"/>
          <w:szCs w:val="24"/>
        </w:rPr>
        <w:t>F-22, TGR</w:t>
      </w:r>
      <w:r w:rsidRPr="00AC4038">
        <w:rPr>
          <w:rFonts w:cs="Times New Roman"/>
          <w:spacing w:val="9"/>
          <w:sz w:val="24"/>
          <w:szCs w:val="24"/>
        </w:rPr>
        <w:t xml:space="preserve"> </w:t>
      </w:r>
      <w:r w:rsidRPr="00AC4038">
        <w:rPr>
          <w:rFonts w:cs="Times New Roman"/>
          <w:sz w:val="24"/>
          <w:szCs w:val="24"/>
        </w:rPr>
        <w:t>y</w:t>
      </w:r>
      <w:r w:rsidRPr="00AC4038">
        <w:rPr>
          <w:rFonts w:cs="Times New Roman"/>
          <w:spacing w:val="-13"/>
          <w:sz w:val="24"/>
          <w:szCs w:val="24"/>
        </w:rPr>
        <w:t xml:space="preserve"> </w:t>
      </w:r>
      <w:r w:rsidRPr="00AC4038">
        <w:rPr>
          <w:rFonts w:cs="Times New Roman"/>
          <w:sz w:val="24"/>
          <w:szCs w:val="24"/>
        </w:rPr>
        <w:t>certificado</w:t>
      </w:r>
      <w:r w:rsidRPr="00AC4038">
        <w:rPr>
          <w:rFonts w:cs="Times New Roman"/>
          <w:spacing w:val="-11"/>
          <w:sz w:val="24"/>
          <w:szCs w:val="24"/>
        </w:rPr>
        <w:t xml:space="preserve"> </w:t>
      </w:r>
      <w:r w:rsidRPr="00AC4038">
        <w:rPr>
          <w:rFonts w:cs="Times New Roman"/>
          <w:sz w:val="24"/>
          <w:szCs w:val="24"/>
        </w:rPr>
        <w:t>de</w:t>
      </w:r>
      <w:r w:rsidRPr="00AC4038">
        <w:rPr>
          <w:rFonts w:cs="Times New Roman"/>
          <w:spacing w:val="11"/>
          <w:sz w:val="24"/>
          <w:szCs w:val="24"/>
        </w:rPr>
        <w:t xml:space="preserve"> </w:t>
      </w:r>
      <w:r w:rsidRPr="00AC4038">
        <w:rPr>
          <w:rFonts w:cs="Times New Roman"/>
          <w:sz w:val="24"/>
          <w:szCs w:val="24"/>
        </w:rPr>
        <w:t>vigencia con no más de 30 días de antigüedad.</w:t>
      </w:r>
    </w:p>
    <w:p w14:paraId="4BC8F0D3" w14:textId="77777777" w:rsidR="007757C3" w:rsidRPr="00AC4038" w:rsidRDefault="007757C3" w:rsidP="007757C3"/>
    <w:p w14:paraId="76CBAD5C" w14:textId="77777777" w:rsidR="007757C3" w:rsidRPr="00AC4038" w:rsidRDefault="007757C3" w:rsidP="003E654A">
      <w:pPr>
        <w:pStyle w:val="Ttulo1"/>
      </w:pPr>
      <w:r w:rsidRPr="00AC4038">
        <w:t>Propuesta</w:t>
      </w:r>
      <w:r w:rsidRPr="00AC4038">
        <w:rPr>
          <w:spacing w:val="-4"/>
        </w:rPr>
        <w:t xml:space="preserve"> </w:t>
      </w:r>
      <w:r w:rsidRPr="00AC4038">
        <w:rPr>
          <w:spacing w:val="-2"/>
        </w:rPr>
        <w:t>Técnica</w:t>
      </w:r>
    </w:p>
    <w:p w14:paraId="7EC69309" w14:textId="77777777" w:rsidR="007757C3" w:rsidRPr="00AC4038" w:rsidRDefault="007757C3" w:rsidP="007757C3">
      <w:pPr>
        <w:tabs>
          <w:tab w:val="left" w:pos="1460"/>
        </w:tabs>
        <w:jc w:val="both"/>
        <w:outlineLvl w:val="2"/>
        <w:rPr>
          <w:b/>
          <w:bCs/>
          <w:i/>
          <w:iCs/>
        </w:rPr>
      </w:pPr>
    </w:p>
    <w:p w14:paraId="2303C0C6" w14:textId="77777777" w:rsidR="007757C3" w:rsidRPr="00AC4038" w:rsidRDefault="007757C3" w:rsidP="007757C3">
      <w:pPr>
        <w:pStyle w:val="Prrafodelista"/>
        <w:numPr>
          <w:ilvl w:val="0"/>
          <w:numId w:val="36"/>
        </w:numPr>
        <w:tabs>
          <w:tab w:val="left" w:pos="1822"/>
        </w:tabs>
        <w:spacing w:before="40" w:line="276" w:lineRule="auto"/>
        <w:jc w:val="both"/>
      </w:pPr>
      <w:r w:rsidRPr="00AC4038">
        <w:t>Programa</w:t>
      </w:r>
      <w:r w:rsidRPr="00AC4038">
        <w:rPr>
          <w:spacing w:val="-13"/>
        </w:rPr>
        <w:t xml:space="preserve"> </w:t>
      </w:r>
      <w:r w:rsidRPr="00AC4038">
        <w:t>detallado</w:t>
      </w:r>
      <w:r w:rsidRPr="00AC4038">
        <w:rPr>
          <w:spacing w:val="-10"/>
        </w:rPr>
        <w:t xml:space="preserve"> </w:t>
      </w:r>
      <w:r w:rsidRPr="00AC4038">
        <w:t>de</w:t>
      </w:r>
      <w:r w:rsidRPr="00AC4038">
        <w:rPr>
          <w:spacing w:val="-11"/>
        </w:rPr>
        <w:t xml:space="preserve"> </w:t>
      </w:r>
      <w:r w:rsidRPr="00AC4038">
        <w:t>las</w:t>
      </w:r>
      <w:r w:rsidRPr="00AC4038">
        <w:rPr>
          <w:spacing w:val="-12"/>
        </w:rPr>
        <w:t xml:space="preserve"> </w:t>
      </w:r>
      <w:r w:rsidRPr="00AC4038">
        <w:t>materias</w:t>
      </w:r>
      <w:r w:rsidRPr="00AC4038">
        <w:rPr>
          <w:spacing w:val="-10"/>
        </w:rPr>
        <w:t xml:space="preserve"> </w:t>
      </w:r>
      <w:r w:rsidRPr="00AC4038">
        <w:t>que</w:t>
      </w:r>
      <w:r w:rsidRPr="00AC4038">
        <w:rPr>
          <w:spacing w:val="-13"/>
        </w:rPr>
        <w:t xml:space="preserve"> </w:t>
      </w:r>
      <w:r w:rsidRPr="00AC4038">
        <w:t>abordará</w:t>
      </w:r>
      <w:r w:rsidRPr="00AC4038">
        <w:rPr>
          <w:spacing w:val="-10"/>
        </w:rPr>
        <w:t xml:space="preserve"> </w:t>
      </w:r>
      <w:r w:rsidRPr="00AC4038">
        <w:t>el</w:t>
      </w:r>
      <w:r w:rsidRPr="00AC4038">
        <w:rPr>
          <w:spacing w:val="-13"/>
        </w:rPr>
        <w:t xml:space="preserve"> </w:t>
      </w:r>
      <w:r w:rsidRPr="00AC4038">
        <w:t>consultor</w:t>
      </w:r>
      <w:r w:rsidRPr="00AC4038">
        <w:rPr>
          <w:spacing w:val="-12"/>
        </w:rPr>
        <w:t xml:space="preserve"> </w:t>
      </w:r>
      <w:r w:rsidRPr="00AC4038">
        <w:t>según</w:t>
      </w:r>
      <w:r w:rsidRPr="00AC4038">
        <w:rPr>
          <w:spacing w:val="-11"/>
        </w:rPr>
        <w:t xml:space="preserve"> </w:t>
      </w:r>
      <w:r w:rsidRPr="00AC4038">
        <w:t>plan</w:t>
      </w:r>
      <w:r w:rsidRPr="00AC4038">
        <w:rPr>
          <w:spacing w:val="-12"/>
        </w:rPr>
        <w:t xml:space="preserve"> </w:t>
      </w:r>
      <w:r w:rsidRPr="00AC4038">
        <w:t>de</w:t>
      </w:r>
      <w:r w:rsidRPr="00AC4038">
        <w:rPr>
          <w:spacing w:val="-11"/>
        </w:rPr>
        <w:t xml:space="preserve"> </w:t>
      </w:r>
      <w:r w:rsidRPr="00AC4038">
        <w:t xml:space="preserve">trabajo </w:t>
      </w:r>
      <w:r w:rsidRPr="00AC4038">
        <w:rPr>
          <w:spacing w:val="-2"/>
        </w:rPr>
        <w:t>anual.</w:t>
      </w:r>
    </w:p>
    <w:p w14:paraId="6207332F" w14:textId="77777777" w:rsidR="007757C3" w:rsidRPr="00AC4038" w:rsidRDefault="007757C3" w:rsidP="007757C3">
      <w:pPr>
        <w:pStyle w:val="Prrafodelista"/>
        <w:numPr>
          <w:ilvl w:val="0"/>
          <w:numId w:val="36"/>
        </w:numPr>
        <w:tabs>
          <w:tab w:val="left" w:pos="1822"/>
        </w:tabs>
        <w:spacing w:line="276" w:lineRule="auto"/>
        <w:jc w:val="both"/>
      </w:pPr>
      <w:r w:rsidRPr="00AC4038">
        <w:t>Metodologías de trabajo en terreno, virtual y administrativas en las distintas etapas del programa.</w:t>
      </w:r>
    </w:p>
    <w:p w14:paraId="49438850" w14:textId="77777777" w:rsidR="007757C3" w:rsidRPr="00AC4038" w:rsidRDefault="007757C3" w:rsidP="007757C3">
      <w:pPr>
        <w:pStyle w:val="Prrafodelista"/>
        <w:numPr>
          <w:ilvl w:val="0"/>
          <w:numId w:val="36"/>
        </w:numPr>
        <w:tabs>
          <w:tab w:val="left" w:pos="1820"/>
          <w:tab w:val="left" w:pos="1822"/>
        </w:tabs>
        <w:spacing w:line="276" w:lineRule="auto"/>
        <w:jc w:val="both"/>
      </w:pPr>
      <w:r w:rsidRPr="00AC4038">
        <w:t>Programa de actividades basado en un cronograma tipo Gantt que refleje el plazo de ejecuciones de cada una de las etapas y actividades del programa. Destacar puntos críticos de cumplimiento.</w:t>
      </w:r>
    </w:p>
    <w:p w14:paraId="3ED130AA" w14:textId="77777777" w:rsidR="007757C3" w:rsidRPr="00AC4038" w:rsidRDefault="007757C3" w:rsidP="007757C3">
      <w:pPr>
        <w:pStyle w:val="Prrafodelista"/>
        <w:numPr>
          <w:ilvl w:val="0"/>
          <w:numId w:val="36"/>
        </w:numPr>
        <w:tabs>
          <w:tab w:val="left" w:pos="1820"/>
          <w:tab w:val="left" w:pos="1822"/>
        </w:tabs>
        <w:spacing w:line="276" w:lineRule="auto"/>
        <w:jc w:val="both"/>
      </w:pPr>
      <w:r w:rsidRPr="00AC4038">
        <w:t xml:space="preserve">Número de profesionales que el proponente empleará para la ejecución del </w:t>
      </w:r>
      <w:r w:rsidRPr="00AC4038">
        <w:rPr>
          <w:spacing w:val="-2"/>
        </w:rPr>
        <w:t>programa y sus funciones.</w:t>
      </w:r>
    </w:p>
    <w:p w14:paraId="7A44CE29" w14:textId="77777777" w:rsidR="007757C3" w:rsidRPr="00AC4038" w:rsidRDefault="007757C3" w:rsidP="007757C3">
      <w:pPr>
        <w:pStyle w:val="Prrafodelista"/>
        <w:numPr>
          <w:ilvl w:val="0"/>
          <w:numId w:val="36"/>
        </w:numPr>
        <w:tabs>
          <w:tab w:val="left" w:pos="1822"/>
        </w:tabs>
        <w:spacing w:line="276" w:lineRule="auto"/>
        <w:jc w:val="both"/>
      </w:pPr>
      <w:r w:rsidRPr="00AC4038">
        <w:t>Esquema organizativo con que se llevará a efecto el programa incluyendo descripción de cargo y funciones en las unidades de trabajo e indicando los profesionales que serán responsables de cada una de las</w:t>
      </w:r>
      <w:r w:rsidRPr="00AC4038">
        <w:rPr>
          <w:spacing w:val="40"/>
        </w:rPr>
        <w:t xml:space="preserve"> </w:t>
      </w:r>
      <w:r w:rsidRPr="00AC4038">
        <w:t>áreas.</w:t>
      </w:r>
    </w:p>
    <w:p w14:paraId="3CA5E405" w14:textId="77777777" w:rsidR="007757C3" w:rsidRPr="00AC4038" w:rsidRDefault="007757C3" w:rsidP="007757C3">
      <w:pPr>
        <w:pStyle w:val="Prrafodelista"/>
        <w:numPr>
          <w:ilvl w:val="0"/>
          <w:numId w:val="36"/>
        </w:numPr>
        <w:tabs>
          <w:tab w:val="left" w:pos="1820"/>
          <w:tab w:val="left" w:pos="1822"/>
        </w:tabs>
        <w:spacing w:line="276" w:lineRule="auto"/>
        <w:jc w:val="both"/>
      </w:pPr>
      <w:r w:rsidRPr="00AC4038">
        <w:t>El profesional designado como jefe de proyecto por parte del proponente deberá estar permanentemente a disposición del mandante.</w:t>
      </w:r>
    </w:p>
    <w:p w14:paraId="432967A9" w14:textId="77777777" w:rsidR="007757C3" w:rsidRPr="00AC4038" w:rsidRDefault="007757C3" w:rsidP="007757C3">
      <w:pPr>
        <w:spacing w:before="39"/>
      </w:pPr>
    </w:p>
    <w:p w14:paraId="267AA20D" w14:textId="77777777" w:rsidR="007757C3" w:rsidRPr="00AC4038" w:rsidRDefault="007757C3" w:rsidP="003E654A">
      <w:pPr>
        <w:pStyle w:val="Ttulo1"/>
      </w:pPr>
      <w:r w:rsidRPr="00AC4038">
        <w:t>Propuesta</w:t>
      </w:r>
      <w:r w:rsidRPr="00AC4038">
        <w:rPr>
          <w:spacing w:val="-7"/>
        </w:rPr>
        <w:t xml:space="preserve"> </w:t>
      </w:r>
      <w:r w:rsidRPr="00AC4038">
        <w:rPr>
          <w:spacing w:val="-2"/>
        </w:rPr>
        <w:t>Económica</w:t>
      </w:r>
    </w:p>
    <w:p w14:paraId="49A79687" w14:textId="77777777" w:rsidR="007757C3" w:rsidRPr="00AC4038" w:rsidRDefault="007757C3" w:rsidP="007757C3">
      <w:pPr>
        <w:spacing w:before="76"/>
        <w:rPr>
          <w:b/>
          <w:i/>
        </w:rPr>
      </w:pPr>
    </w:p>
    <w:p w14:paraId="3D468FA9" w14:textId="77777777" w:rsidR="007757C3" w:rsidRPr="00AC4038" w:rsidRDefault="007757C3" w:rsidP="007757C3">
      <w:pPr>
        <w:pStyle w:val="Prrafodelista"/>
        <w:numPr>
          <w:ilvl w:val="0"/>
          <w:numId w:val="37"/>
        </w:numPr>
        <w:tabs>
          <w:tab w:val="left" w:pos="1822"/>
        </w:tabs>
        <w:spacing w:line="276" w:lineRule="auto"/>
        <w:jc w:val="both"/>
      </w:pPr>
      <w:r w:rsidRPr="00AC4038">
        <w:t>El contrato será adjudicado bajo la modalidad de suma alzada debiendo cada proponente</w:t>
      </w:r>
      <w:r w:rsidRPr="00AC4038">
        <w:rPr>
          <w:spacing w:val="-13"/>
        </w:rPr>
        <w:t xml:space="preserve"> </w:t>
      </w:r>
      <w:r w:rsidRPr="00AC4038">
        <w:t>expresar</w:t>
      </w:r>
      <w:r w:rsidRPr="00AC4038">
        <w:rPr>
          <w:spacing w:val="40"/>
        </w:rPr>
        <w:t xml:space="preserve"> </w:t>
      </w:r>
      <w:r w:rsidRPr="00AC4038">
        <w:t>el valor</w:t>
      </w:r>
      <w:r w:rsidRPr="00AC4038">
        <w:rPr>
          <w:spacing w:val="40"/>
        </w:rPr>
        <w:t xml:space="preserve"> </w:t>
      </w:r>
      <w:r w:rsidRPr="00AC4038">
        <w:t>de su</w:t>
      </w:r>
      <w:r w:rsidRPr="00AC4038">
        <w:rPr>
          <w:spacing w:val="40"/>
        </w:rPr>
        <w:t xml:space="preserve"> </w:t>
      </w:r>
      <w:r w:rsidRPr="00AC4038">
        <w:t>oferta en moneda</w:t>
      </w:r>
      <w:r w:rsidRPr="00AC4038">
        <w:rPr>
          <w:spacing w:val="40"/>
        </w:rPr>
        <w:t xml:space="preserve"> </w:t>
      </w:r>
      <w:r w:rsidRPr="00AC4038">
        <w:t>nacional.</w:t>
      </w:r>
    </w:p>
    <w:p w14:paraId="57021F55" w14:textId="77777777" w:rsidR="007757C3" w:rsidRPr="00AC4038" w:rsidRDefault="007757C3" w:rsidP="007757C3">
      <w:pPr>
        <w:pStyle w:val="Prrafodelista"/>
        <w:numPr>
          <w:ilvl w:val="0"/>
          <w:numId w:val="37"/>
        </w:numPr>
        <w:tabs>
          <w:tab w:val="left" w:pos="1822"/>
        </w:tabs>
        <w:spacing w:before="163" w:line="276" w:lineRule="auto"/>
        <w:jc w:val="both"/>
      </w:pPr>
      <w:r w:rsidRPr="00AC4038">
        <w:t>Se</w:t>
      </w:r>
      <w:r w:rsidRPr="00AC4038">
        <w:rPr>
          <w:spacing w:val="-3"/>
        </w:rPr>
        <w:t xml:space="preserve"> </w:t>
      </w:r>
      <w:r w:rsidRPr="00AC4038">
        <w:t>deberá</w:t>
      </w:r>
      <w:r w:rsidRPr="00AC4038">
        <w:rPr>
          <w:spacing w:val="-3"/>
        </w:rPr>
        <w:t xml:space="preserve"> </w:t>
      </w:r>
      <w:r w:rsidRPr="00AC4038">
        <w:t>presentar</w:t>
      </w:r>
      <w:r w:rsidRPr="00AC4038">
        <w:rPr>
          <w:spacing w:val="-5"/>
        </w:rPr>
        <w:t xml:space="preserve"> </w:t>
      </w:r>
      <w:r w:rsidRPr="00AC4038">
        <w:t>un</w:t>
      </w:r>
      <w:r w:rsidRPr="00AC4038">
        <w:rPr>
          <w:spacing w:val="-6"/>
        </w:rPr>
        <w:t xml:space="preserve"> </w:t>
      </w:r>
      <w:r w:rsidRPr="00AC4038">
        <w:t>calendario</w:t>
      </w:r>
      <w:r w:rsidRPr="00AC4038">
        <w:rPr>
          <w:spacing w:val="-3"/>
        </w:rPr>
        <w:t xml:space="preserve"> </w:t>
      </w:r>
      <w:r w:rsidRPr="00AC4038">
        <w:t>de</w:t>
      </w:r>
      <w:r w:rsidRPr="00AC4038">
        <w:rPr>
          <w:spacing w:val="-2"/>
        </w:rPr>
        <w:t xml:space="preserve"> </w:t>
      </w:r>
      <w:r w:rsidRPr="00AC4038">
        <w:t>pagos</w:t>
      </w:r>
      <w:r w:rsidRPr="00AC4038">
        <w:rPr>
          <w:spacing w:val="-5"/>
        </w:rPr>
        <w:t xml:space="preserve"> </w:t>
      </w:r>
      <w:r w:rsidRPr="00AC4038">
        <w:t>sobre</w:t>
      </w:r>
      <w:r w:rsidRPr="00AC4038">
        <w:rPr>
          <w:spacing w:val="-3"/>
        </w:rPr>
        <w:t xml:space="preserve"> </w:t>
      </w:r>
      <w:r w:rsidRPr="00AC4038">
        <w:t>la</w:t>
      </w:r>
      <w:r w:rsidRPr="00AC4038">
        <w:rPr>
          <w:spacing w:val="-5"/>
        </w:rPr>
        <w:t xml:space="preserve"> </w:t>
      </w:r>
      <w:r w:rsidRPr="00AC4038">
        <w:t>base</w:t>
      </w:r>
      <w:r w:rsidRPr="00AC4038">
        <w:rPr>
          <w:spacing w:val="-3"/>
        </w:rPr>
        <w:t xml:space="preserve"> </w:t>
      </w:r>
      <w:r w:rsidRPr="00AC4038">
        <w:t>de</w:t>
      </w:r>
      <w:r w:rsidRPr="00AC4038">
        <w:rPr>
          <w:spacing w:val="-3"/>
        </w:rPr>
        <w:t xml:space="preserve"> </w:t>
      </w:r>
      <w:r w:rsidRPr="00AC4038">
        <w:t>entrega</w:t>
      </w:r>
      <w:r w:rsidRPr="00AC4038">
        <w:rPr>
          <w:spacing w:val="-5"/>
        </w:rPr>
        <w:t xml:space="preserve"> </w:t>
      </w:r>
      <w:r w:rsidRPr="00AC4038">
        <w:t>de</w:t>
      </w:r>
      <w:r w:rsidRPr="00AC4038">
        <w:rPr>
          <w:spacing w:val="-5"/>
        </w:rPr>
        <w:t xml:space="preserve"> </w:t>
      </w:r>
      <w:r w:rsidRPr="00AC4038">
        <w:t>informes</w:t>
      </w:r>
      <w:r w:rsidRPr="00AC4038">
        <w:rPr>
          <w:spacing w:val="23"/>
        </w:rPr>
        <w:t xml:space="preserve"> </w:t>
      </w:r>
      <w:r w:rsidRPr="00AC4038">
        <w:t>y visitas</w:t>
      </w:r>
      <w:r w:rsidRPr="00AC4038">
        <w:rPr>
          <w:spacing w:val="40"/>
        </w:rPr>
        <w:t xml:space="preserve"> </w:t>
      </w:r>
      <w:r w:rsidRPr="00AC4038">
        <w:t>realizadas</w:t>
      </w:r>
      <w:r w:rsidRPr="00AC4038">
        <w:rPr>
          <w:spacing w:val="40"/>
        </w:rPr>
        <w:t xml:space="preserve"> </w:t>
      </w:r>
      <w:r w:rsidRPr="00AC4038">
        <w:t>según</w:t>
      </w:r>
      <w:r w:rsidRPr="00AC4038">
        <w:rPr>
          <w:spacing w:val="40"/>
        </w:rPr>
        <w:t xml:space="preserve"> </w:t>
      </w:r>
      <w:r w:rsidRPr="00AC4038">
        <w:t>corresponda,</w:t>
      </w:r>
    </w:p>
    <w:p w14:paraId="0778F106" w14:textId="77777777" w:rsidR="007757C3" w:rsidRPr="00AC4038" w:rsidRDefault="007757C3" w:rsidP="007757C3">
      <w:pPr>
        <w:tabs>
          <w:tab w:val="left" w:pos="1460"/>
        </w:tabs>
        <w:spacing w:before="1"/>
        <w:outlineLvl w:val="2"/>
      </w:pPr>
    </w:p>
    <w:p w14:paraId="45C3314C" w14:textId="77777777" w:rsidR="007757C3" w:rsidRDefault="007757C3" w:rsidP="007757C3">
      <w:pPr>
        <w:tabs>
          <w:tab w:val="left" w:pos="1460"/>
        </w:tabs>
        <w:spacing w:before="1"/>
        <w:outlineLvl w:val="2"/>
        <w:rPr>
          <w:b/>
          <w:bCs/>
          <w:i/>
          <w:iCs/>
        </w:rPr>
      </w:pPr>
    </w:p>
    <w:p w14:paraId="05C20B74" w14:textId="77777777" w:rsidR="00AC4038" w:rsidRDefault="00AC4038" w:rsidP="007757C3">
      <w:pPr>
        <w:tabs>
          <w:tab w:val="left" w:pos="1460"/>
        </w:tabs>
        <w:spacing w:before="1"/>
        <w:outlineLvl w:val="2"/>
        <w:rPr>
          <w:b/>
          <w:bCs/>
          <w:i/>
          <w:iCs/>
        </w:rPr>
      </w:pPr>
    </w:p>
    <w:p w14:paraId="69DD553B" w14:textId="77777777" w:rsidR="00AC4038" w:rsidRDefault="00AC4038" w:rsidP="007757C3">
      <w:pPr>
        <w:tabs>
          <w:tab w:val="left" w:pos="1460"/>
        </w:tabs>
        <w:spacing w:before="1"/>
        <w:outlineLvl w:val="2"/>
        <w:rPr>
          <w:b/>
          <w:bCs/>
          <w:i/>
          <w:iCs/>
        </w:rPr>
      </w:pPr>
    </w:p>
    <w:p w14:paraId="1E9EA6C5" w14:textId="77777777" w:rsidR="00AC4038" w:rsidRPr="00AC4038" w:rsidRDefault="00AC4038" w:rsidP="007757C3">
      <w:pPr>
        <w:tabs>
          <w:tab w:val="left" w:pos="1460"/>
        </w:tabs>
        <w:spacing w:before="1"/>
        <w:outlineLvl w:val="2"/>
        <w:rPr>
          <w:b/>
          <w:bCs/>
          <w:i/>
          <w:iCs/>
        </w:rPr>
      </w:pPr>
    </w:p>
    <w:p w14:paraId="6C46FA56" w14:textId="77777777" w:rsidR="007757C3" w:rsidRPr="00AC4038" w:rsidRDefault="007757C3" w:rsidP="003E654A">
      <w:pPr>
        <w:pStyle w:val="Ttulo1"/>
      </w:pPr>
      <w:r w:rsidRPr="00AC4038">
        <w:lastRenderedPageBreak/>
        <w:t>Modalidad</w:t>
      </w:r>
      <w:r w:rsidRPr="00AC4038">
        <w:rPr>
          <w:spacing w:val="-6"/>
        </w:rPr>
        <w:t xml:space="preserve"> </w:t>
      </w:r>
      <w:r w:rsidRPr="00AC4038">
        <w:t>de</w:t>
      </w:r>
      <w:r w:rsidRPr="00AC4038">
        <w:rPr>
          <w:spacing w:val="-5"/>
        </w:rPr>
        <w:t xml:space="preserve"> </w:t>
      </w:r>
      <w:r w:rsidRPr="00AC4038">
        <w:t>presentación</w:t>
      </w:r>
      <w:r w:rsidRPr="00AC4038">
        <w:rPr>
          <w:spacing w:val="-4"/>
        </w:rPr>
        <w:t xml:space="preserve"> </w:t>
      </w:r>
      <w:r w:rsidRPr="00AC4038">
        <w:t>de</w:t>
      </w:r>
      <w:r w:rsidRPr="00AC4038">
        <w:rPr>
          <w:spacing w:val="-5"/>
        </w:rPr>
        <w:t xml:space="preserve"> </w:t>
      </w:r>
      <w:r w:rsidRPr="00AC4038">
        <w:t>las</w:t>
      </w:r>
      <w:r w:rsidRPr="00AC4038">
        <w:rPr>
          <w:spacing w:val="-4"/>
        </w:rPr>
        <w:t xml:space="preserve"> </w:t>
      </w:r>
      <w:r w:rsidRPr="00AC4038">
        <w:rPr>
          <w:spacing w:val="-2"/>
        </w:rPr>
        <w:t>propuestas</w:t>
      </w:r>
    </w:p>
    <w:p w14:paraId="79FEAB40" w14:textId="77777777" w:rsidR="007757C3" w:rsidRPr="00AC4038" w:rsidRDefault="007757C3" w:rsidP="007757C3">
      <w:pPr>
        <w:spacing w:before="236" w:line="403" w:lineRule="auto"/>
        <w:jc w:val="both"/>
      </w:pPr>
      <w:r w:rsidRPr="00AC4038">
        <w:rPr>
          <w:rFonts w:cs="Times New Roman"/>
        </w:rPr>
        <w:t>Las</w:t>
      </w:r>
      <w:r w:rsidRPr="00AC4038">
        <w:rPr>
          <w:rFonts w:cs="Times New Roman"/>
          <w:spacing w:val="40"/>
        </w:rPr>
        <w:t xml:space="preserve"> </w:t>
      </w:r>
      <w:r w:rsidRPr="00AC4038">
        <w:rPr>
          <w:rFonts w:cs="Times New Roman"/>
        </w:rPr>
        <w:t>propuestas</w:t>
      </w:r>
      <w:r w:rsidRPr="00AC4038">
        <w:rPr>
          <w:rFonts w:cs="Times New Roman"/>
          <w:spacing w:val="38"/>
        </w:rPr>
        <w:t xml:space="preserve"> </w:t>
      </w:r>
      <w:r w:rsidRPr="00AC4038">
        <w:rPr>
          <w:rFonts w:cs="Times New Roman"/>
        </w:rPr>
        <w:t>deberán</w:t>
      </w:r>
      <w:r w:rsidRPr="00AC4038">
        <w:rPr>
          <w:rFonts w:cs="Times New Roman"/>
          <w:spacing w:val="37"/>
        </w:rPr>
        <w:t xml:space="preserve"> </w:t>
      </w:r>
      <w:r w:rsidRPr="00AC4038">
        <w:rPr>
          <w:rFonts w:cs="Times New Roman"/>
        </w:rPr>
        <w:t>ser</w:t>
      </w:r>
      <w:r w:rsidRPr="00AC4038">
        <w:rPr>
          <w:rFonts w:cs="Times New Roman"/>
          <w:spacing w:val="40"/>
        </w:rPr>
        <w:t xml:space="preserve"> </w:t>
      </w:r>
      <w:r w:rsidRPr="00AC4038">
        <w:rPr>
          <w:rFonts w:cs="Times New Roman"/>
        </w:rPr>
        <w:t>enviadas</w:t>
      </w:r>
      <w:r w:rsidRPr="00AC4038">
        <w:rPr>
          <w:rFonts w:cs="Times New Roman"/>
          <w:spacing w:val="40"/>
        </w:rPr>
        <w:t xml:space="preserve"> </w:t>
      </w:r>
      <w:r w:rsidRPr="00AC4038">
        <w:t>en formato PDF a</w:t>
      </w:r>
      <w:r w:rsidRPr="00AC4038">
        <w:rPr>
          <w:rFonts w:cs="Times New Roman"/>
        </w:rPr>
        <w:t xml:space="preserve"> los</w:t>
      </w:r>
      <w:r w:rsidRPr="00AC4038">
        <w:rPr>
          <w:rFonts w:cs="Times New Roman"/>
          <w:spacing w:val="37"/>
        </w:rPr>
        <w:t xml:space="preserve"> </w:t>
      </w:r>
      <w:r w:rsidRPr="00AC4038">
        <w:rPr>
          <w:rFonts w:cs="Times New Roman"/>
        </w:rPr>
        <w:t>siguientes</w:t>
      </w:r>
      <w:r w:rsidRPr="00AC4038">
        <w:rPr>
          <w:rFonts w:cs="Times New Roman"/>
          <w:spacing w:val="37"/>
        </w:rPr>
        <w:t xml:space="preserve"> </w:t>
      </w:r>
      <w:r w:rsidRPr="00AC4038">
        <w:rPr>
          <w:rFonts w:cs="Times New Roman"/>
        </w:rPr>
        <w:t>correos:</w:t>
      </w:r>
      <w:r w:rsidRPr="00AC4038">
        <w:rPr>
          <w:rFonts w:cs="Times New Roman"/>
          <w:spacing w:val="40"/>
        </w:rPr>
        <w:t xml:space="preserve"> </w:t>
      </w:r>
      <w:hyperlink r:id="rId11" w:history="1">
        <w:r w:rsidRPr="00AC4038">
          <w:rPr>
            <w:color w:val="0563C1" w:themeColor="hyperlink"/>
            <w:u w:val="single"/>
          </w:rPr>
          <w:t>vpizarro@gedes.cl</w:t>
        </w:r>
      </w:hyperlink>
      <w:r w:rsidRPr="00AC4038">
        <w:rPr>
          <w:color w:val="0000FF"/>
          <w:spacing w:val="40"/>
        </w:rPr>
        <w:t xml:space="preserve"> </w:t>
      </w:r>
      <w:r w:rsidRPr="00AC4038">
        <w:t>con copia a</w:t>
      </w:r>
      <w:r w:rsidRPr="00AC4038">
        <w:rPr>
          <w:color w:val="0000FF"/>
          <w:spacing w:val="40"/>
        </w:rPr>
        <w:t xml:space="preserve"> </w:t>
      </w:r>
      <w:hyperlink r:id="rId12" w:history="1">
        <w:r w:rsidRPr="00AC4038">
          <w:rPr>
            <w:rStyle w:val="Hipervnculo"/>
          </w:rPr>
          <w:t>ksanchez@gedes.cl</w:t>
        </w:r>
      </w:hyperlink>
    </w:p>
    <w:p w14:paraId="39FCB9C0" w14:textId="77777777" w:rsidR="007757C3" w:rsidRPr="00AC4038" w:rsidRDefault="007757C3" w:rsidP="007757C3">
      <w:pPr>
        <w:spacing w:before="236" w:line="403" w:lineRule="auto"/>
        <w:jc w:val="both"/>
      </w:pPr>
    </w:p>
    <w:p w14:paraId="2F6ECC33" w14:textId="77777777" w:rsidR="007757C3" w:rsidRPr="00AC4038" w:rsidRDefault="007757C3" w:rsidP="003E654A">
      <w:pPr>
        <w:pStyle w:val="Ttulo1"/>
      </w:pPr>
      <w:r w:rsidRPr="00AC4038">
        <w:t xml:space="preserve">Actividades y Carta Gantt del Programa a ejecutar en periodo 2 </w:t>
      </w:r>
    </w:p>
    <w:p w14:paraId="489C8503" w14:textId="77777777" w:rsidR="007757C3" w:rsidRPr="00AC4038" w:rsidRDefault="007757C3" w:rsidP="007757C3"/>
    <w:p w14:paraId="37A79EAE" w14:textId="77777777" w:rsidR="007757C3" w:rsidRPr="00AC4038" w:rsidRDefault="007757C3" w:rsidP="007757C3"/>
    <w:tbl>
      <w:tblPr>
        <w:tblStyle w:val="Tablaconcuadrcula5oscura-nfasis3"/>
        <w:tblpPr w:leftFromText="141" w:rightFromText="141" w:vertAnchor="text" w:tblpXSpec="center" w:tblpY="1"/>
        <w:tblOverlap w:val="never"/>
        <w:tblW w:w="0" w:type="auto"/>
        <w:tblLayout w:type="fixed"/>
        <w:tblLook w:val="04A0" w:firstRow="1" w:lastRow="0" w:firstColumn="1" w:lastColumn="0" w:noHBand="0" w:noVBand="1"/>
      </w:tblPr>
      <w:tblGrid>
        <w:gridCol w:w="450"/>
        <w:gridCol w:w="1955"/>
        <w:gridCol w:w="2989"/>
        <w:gridCol w:w="992"/>
        <w:gridCol w:w="1178"/>
      </w:tblGrid>
      <w:tr w:rsidR="007757C3" w:rsidRPr="00AC4038" w14:paraId="4EF85608" w14:textId="77777777" w:rsidTr="001F6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47F43D7" w14:textId="77777777" w:rsidR="007757C3" w:rsidRPr="00AC4038" w:rsidRDefault="007757C3" w:rsidP="001F6C4E">
            <w:pPr>
              <w:rPr>
                <w:sz w:val="18"/>
                <w:szCs w:val="18"/>
              </w:rPr>
            </w:pPr>
            <w:proofErr w:type="spellStart"/>
            <w:r w:rsidRPr="00AC4038">
              <w:rPr>
                <w:color w:val="FFFFFF"/>
                <w:spacing w:val="-5"/>
                <w:sz w:val="18"/>
                <w:szCs w:val="18"/>
              </w:rPr>
              <w:t>N°</w:t>
            </w:r>
            <w:proofErr w:type="spellEnd"/>
          </w:p>
        </w:tc>
        <w:tc>
          <w:tcPr>
            <w:tcW w:w="1955" w:type="dxa"/>
          </w:tcPr>
          <w:p w14:paraId="115A65A7" w14:textId="77777777" w:rsidR="007757C3" w:rsidRPr="00AC4038" w:rsidRDefault="007757C3" w:rsidP="001F6C4E">
            <w:pPr>
              <w:cnfStyle w:val="100000000000" w:firstRow="1" w:lastRow="0" w:firstColumn="0" w:lastColumn="0" w:oddVBand="0" w:evenVBand="0" w:oddHBand="0" w:evenHBand="0" w:firstRowFirstColumn="0" w:firstRowLastColumn="0" w:lastRowFirstColumn="0" w:lastRowLastColumn="0"/>
              <w:rPr>
                <w:sz w:val="18"/>
                <w:szCs w:val="18"/>
              </w:rPr>
            </w:pPr>
            <w:r w:rsidRPr="00AC4038">
              <w:rPr>
                <w:color w:val="FFFFFF"/>
                <w:sz w:val="18"/>
                <w:szCs w:val="18"/>
              </w:rPr>
              <w:t xml:space="preserve">NOMBRE </w:t>
            </w:r>
            <w:r w:rsidRPr="00AC4038">
              <w:rPr>
                <w:color w:val="FFFFFF"/>
                <w:spacing w:val="-2"/>
                <w:sz w:val="18"/>
                <w:szCs w:val="18"/>
              </w:rPr>
              <w:t>ACTIVIDAD</w:t>
            </w:r>
          </w:p>
        </w:tc>
        <w:tc>
          <w:tcPr>
            <w:tcW w:w="2989" w:type="dxa"/>
          </w:tcPr>
          <w:p w14:paraId="53FA6346" w14:textId="77777777" w:rsidR="007757C3" w:rsidRPr="00AC4038" w:rsidRDefault="007757C3" w:rsidP="001F6C4E">
            <w:pPr>
              <w:cnfStyle w:val="100000000000" w:firstRow="1" w:lastRow="0" w:firstColumn="0" w:lastColumn="0" w:oddVBand="0" w:evenVBand="0" w:oddHBand="0" w:evenHBand="0" w:firstRowFirstColumn="0" w:firstRowLastColumn="0" w:lastRowFirstColumn="0" w:lastRowLastColumn="0"/>
              <w:rPr>
                <w:sz w:val="18"/>
                <w:szCs w:val="18"/>
              </w:rPr>
            </w:pPr>
            <w:r w:rsidRPr="00AC4038">
              <w:rPr>
                <w:color w:val="FFFFFF"/>
                <w:sz w:val="18"/>
                <w:szCs w:val="18"/>
              </w:rPr>
              <w:t>DESCRIPCIÓN</w:t>
            </w:r>
            <w:r w:rsidRPr="00AC4038">
              <w:rPr>
                <w:color w:val="FFFFFF"/>
                <w:spacing w:val="-4"/>
                <w:sz w:val="18"/>
                <w:szCs w:val="18"/>
              </w:rPr>
              <w:t xml:space="preserve"> </w:t>
            </w:r>
            <w:r w:rsidRPr="00AC4038">
              <w:rPr>
                <w:color w:val="FFFFFF"/>
                <w:sz w:val="18"/>
                <w:szCs w:val="18"/>
              </w:rPr>
              <w:t>ACTIVIDAD</w:t>
            </w:r>
            <w:r w:rsidRPr="00AC4038">
              <w:rPr>
                <w:color w:val="FFFFFF"/>
                <w:spacing w:val="-4"/>
                <w:sz w:val="18"/>
                <w:szCs w:val="18"/>
              </w:rPr>
              <w:t xml:space="preserve"> </w:t>
            </w:r>
            <w:r w:rsidRPr="00AC4038">
              <w:rPr>
                <w:color w:val="FFFFFF"/>
                <w:spacing w:val="-5"/>
                <w:sz w:val="18"/>
                <w:szCs w:val="18"/>
              </w:rPr>
              <w:t>(*)</w:t>
            </w:r>
          </w:p>
        </w:tc>
        <w:tc>
          <w:tcPr>
            <w:tcW w:w="992" w:type="dxa"/>
          </w:tcPr>
          <w:p w14:paraId="47BF69B1" w14:textId="77777777" w:rsidR="007757C3" w:rsidRPr="00AC4038" w:rsidRDefault="007757C3" w:rsidP="001F6C4E">
            <w:pPr>
              <w:cnfStyle w:val="100000000000" w:firstRow="1" w:lastRow="0" w:firstColumn="0" w:lastColumn="0" w:oddVBand="0" w:evenVBand="0" w:oddHBand="0" w:evenHBand="0" w:firstRowFirstColumn="0" w:firstRowLastColumn="0" w:lastRowFirstColumn="0" w:lastRowLastColumn="0"/>
              <w:rPr>
                <w:color w:val="FFFFFF"/>
                <w:sz w:val="18"/>
                <w:szCs w:val="18"/>
              </w:rPr>
            </w:pPr>
            <w:r w:rsidRPr="00AC4038">
              <w:rPr>
                <w:color w:val="FFFFFF"/>
                <w:sz w:val="18"/>
                <w:szCs w:val="18"/>
              </w:rPr>
              <w:t>MES DE INICIO</w:t>
            </w:r>
          </w:p>
        </w:tc>
        <w:tc>
          <w:tcPr>
            <w:tcW w:w="1178" w:type="dxa"/>
          </w:tcPr>
          <w:p w14:paraId="15468F68" w14:textId="77777777" w:rsidR="007757C3" w:rsidRPr="00AC4038" w:rsidRDefault="007757C3" w:rsidP="001F6C4E">
            <w:pPr>
              <w:cnfStyle w:val="100000000000" w:firstRow="1" w:lastRow="0" w:firstColumn="0" w:lastColumn="0" w:oddVBand="0" w:evenVBand="0" w:oddHBand="0" w:evenHBand="0" w:firstRowFirstColumn="0" w:firstRowLastColumn="0" w:lastRowFirstColumn="0" w:lastRowLastColumn="0"/>
              <w:rPr>
                <w:color w:val="FFFFFF"/>
                <w:sz w:val="18"/>
                <w:szCs w:val="18"/>
              </w:rPr>
            </w:pPr>
            <w:r w:rsidRPr="00AC4038">
              <w:rPr>
                <w:color w:val="FFFFFF"/>
                <w:sz w:val="18"/>
                <w:szCs w:val="18"/>
              </w:rPr>
              <w:t>MES DE TÉRMINO</w:t>
            </w:r>
          </w:p>
        </w:tc>
      </w:tr>
      <w:tr w:rsidR="007757C3" w:rsidRPr="00AC4038" w14:paraId="4367A378" w14:textId="77777777" w:rsidTr="001F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28095529" w14:textId="77777777" w:rsidR="007757C3" w:rsidRPr="00AC4038" w:rsidRDefault="007757C3" w:rsidP="001F6C4E">
            <w:pPr>
              <w:rPr>
                <w:sz w:val="18"/>
                <w:szCs w:val="18"/>
              </w:rPr>
            </w:pPr>
            <w:r w:rsidRPr="00AC4038">
              <w:rPr>
                <w:sz w:val="18"/>
                <w:szCs w:val="18"/>
              </w:rPr>
              <w:t>1</w:t>
            </w:r>
          </w:p>
        </w:tc>
        <w:tc>
          <w:tcPr>
            <w:tcW w:w="1955" w:type="dxa"/>
          </w:tcPr>
          <w:p w14:paraId="0914E116" w14:textId="77777777" w:rsidR="007757C3" w:rsidRPr="00AC4038" w:rsidRDefault="007757C3" w:rsidP="001F6C4E">
            <w:pPr>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pacing w:val="-2"/>
                <w:sz w:val="18"/>
                <w:szCs w:val="18"/>
              </w:rPr>
              <w:t>Gira Tecnológica a Destino Internacional</w:t>
            </w:r>
          </w:p>
        </w:tc>
        <w:tc>
          <w:tcPr>
            <w:tcW w:w="2989" w:type="dxa"/>
          </w:tcPr>
          <w:p w14:paraId="010BBEA5" w14:textId="77777777" w:rsidR="007757C3" w:rsidRPr="00AC4038" w:rsidRDefault="007757C3" w:rsidP="001F6C4E">
            <w:pPr>
              <w:pStyle w:val="Prrafodelista"/>
              <w:ind w:left="0"/>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 xml:space="preserve">Como parte de los compromisos establecidos en el Año 1 de la etapa de Desarrollo del proyecto asociativo y en línea con sus objetivos estratégicos, se contempla la realización de una gira tecnológica internacional a un destino relevante y afín a los ejes de trabajo </w:t>
            </w:r>
            <w:r w:rsidRPr="00AC4038">
              <w:rPr>
                <w:rFonts w:cs="Times New Roman"/>
                <w:bCs/>
                <w:sz w:val="18"/>
                <w:szCs w:val="18"/>
              </w:rPr>
              <w:t>definidos para esta alianza</w:t>
            </w:r>
            <w:r w:rsidRPr="00AC4038">
              <w:rPr>
                <w:rFonts w:cs="Times New Roman"/>
                <w:sz w:val="18"/>
                <w:szCs w:val="18"/>
              </w:rPr>
              <w:t>.</w:t>
            </w:r>
          </w:p>
          <w:p w14:paraId="3A9D7584" w14:textId="77777777" w:rsidR="007757C3" w:rsidRPr="00AC4038" w:rsidRDefault="007757C3" w:rsidP="001F6C4E">
            <w:pPr>
              <w:pStyle w:val="Prrafodelista"/>
              <w:ind w:left="0"/>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La gira tecnológica consistirá en una instancia de observación e intercambio profesional que permita a los empresarios integrantes de la alianza, conocer en terreno modelos exitosos de desarrollo turístico comparables, identificando buenas prácticas en diseño de productos, articulación comercial, gestión de experiencias y posicionamiento internacional.</w:t>
            </w:r>
          </w:p>
          <w:p w14:paraId="45B21DEC" w14:textId="77777777" w:rsidR="007757C3" w:rsidRPr="00AC4038" w:rsidRDefault="007757C3" w:rsidP="001F6C4E">
            <w:pPr>
              <w:pStyle w:val="Prrafodelista"/>
              <w:ind w:left="-93" w:firstLine="0"/>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 xml:space="preserve">El Destino preliminar definido es Joshua </w:t>
            </w:r>
            <w:proofErr w:type="spellStart"/>
            <w:r w:rsidRPr="00AC4038">
              <w:rPr>
                <w:rFonts w:cs="Times New Roman"/>
                <w:sz w:val="18"/>
                <w:szCs w:val="18"/>
              </w:rPr>
              <w:t>Tree</w:t>
            </w:r>
            <w:proofErr w:type="spellEnd"/>
            <w:r w:rsidRPr="00AC4038">
              <w:rPr>
                <w:rFonts w:cs="Times New Roman"/>
                <w:sz w:val="18"/>
                <w:szCs w:val="18"/>
              </w:rPr>
              <w:t xml:space="preserve"> en los Estados Unidos, destino definido como prioritario en el </w:t>
            </w:r>
            <w:proofErr w:type="spellStart"/>
            <w:r w:rsidRPr="00AC4038">
              <w:rPr>
                <w:rFonts w:cs="Times New Roman"/>
                <w:sz w:val="18"/>
                <w:szCs w:val="18"/>
              </w:rPr>
              <w:t>Benchmark</w:t>
            </w:r>
            <w:proofErr w:type="spellEnd"/>
            <w:r w:rsidRPr="00AC4038">
              <w:rPr>
                <w:rFonts w:cs="Times New Roman"/>
                <w:sz w:val="18"/>
                <w:szCs w:val="18"/>
              </w:rPr>
              <w:t xml:space="preserve"> realizado, pero por motivos de inestabilidad en las VISAS a ese país, se desistió de ir en 2025, dejándolo para el año 2 del proyecto asociativo.</w:t>
            </w:r>
          </w:p>
          <w:p w14:paraId="5D32CB49" w14:textId="77777777" w:rsidR="007757C3" w:rsidRPr="00AC4038" w:rsidRDefault="007757C3" w:rsidP="001F6C4E">
            <w:pPr>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992" w:type="dxa"/>
          </w:tcPr>
          <w:p w14:paraId="00ADA696" w14:textId="77777777" w:rsidR="007757C3" w:rsidRPr="00AC4038" w:rsidRDefault="007757C3" w:rsidP="001F6C4E">
            <w:pPr>
              <w:spacing w:before="7"/>
              <w:jc w:val="center"/>
              <w:cnfStyle w:val="000000100000" w:firstRow="0" w:lastRow="0" w:firstColumn="0" w:lastColumn="0" w:oddVBand="0" w:evenVBand="0" w:oddHBand="1" w:evenHBand="0" w:firstRowFirstColumn="0" w:firstRowLastColumn="0" w:lastRowFirstColumn="0" w:lastRowLastColumn="0"/>
              <w:rPr>
                <w:rFonts w:cs="Times New Roman"/>
                <w:i/>
                <w:sz w:val="18"/>
                <w:szCs w:val="18"/>
              </w:rPr>
            </w:pPr>
            <w:r w:rsidRPr="00AC4038">
              <w:rPr>
                <w:rFonts w:cs="Times New Roman"/>
                <w:i/>
                <w:sz w:val="18"/>
                <w:szCs w:val="18"/>
              </w:rPr>
              <w:t>4</w:t>
            </w:r>
          </w:p>
        </w:tc>
        <w:tc>
          <w:tcPr>
            <w:tcW w:w="1178" w:type="dxa"/>
          </w:tcPr>
          <w:p w14:paraId="20DC6DA9" w14:textId="77777777" w:rsidR="007757C3" w:rsidRPr="00AC4038" w:rsidRDefault="007757C3" w:rsidP="001F6C4E">
            <w:pPr>
              <w:spacing w:before="7"/>
              <w:jc w:val="center"/>
              <w:cnfStyle w:val="000000100000" w:firstRow="0" w:lastRow="0" w:firstColumn="0" w:lastColumn="0" w:oddVBand="0" w:evenVBand="0" w:oddHBand="1" w:evenHBand="0" w:firstRowFirstColumn="0" w:firstRowLastColumn="0" w:lastRowFirstColumn="0" w:lastRowLastColumn="0"/>
              <w:rPr>
                <w:rFonts w:cs="Times New Roman"/>
                <w:i/>
                <w:sz w:val="18"/>
                <w:szCs w:val="18"/>
              </w:rPr>
            </w:pPr>
            <w:r w:rsidRPr="00AC4038">
              <w:rPr>
                <w:rFonts w:cs="Times New Roman"/>
                <w:i/>
                <w:sz w:val="18"/>
                <w:szCs w:val="18"/>
              </w:rPr>
              <w:t>5</w:t>
            </w:r>
          </w:p>
        </w:tc>
      </w:tr>
      <w:tr w:rsidR="007757C3" w:rsidRPr="00AC4038" w14:paraId="3DF77E36" w14:textId="77777777" w:rsidTr="001F6C4E">
        <w:tc>
          <w:tcPr>
            <w:cnfStyle w:val="001000000000" w:firstRow="0" w:lastRow="0" w:firstColumn="1" w:lastColumn="0" w:oddVBand="0" w:evenVBand="0" w:oddHBand="0" w:evenHBand="0" w:firstRowFirstColumn="0" w:firstRowLastColumn="0" w:lastRowFirstColumn="0" w:lastRowLastColumn="0"/>
            <w:tcW w:w="450" w:type="dxa"/>
          </w:tcPr>
          <w:p w14:paraId="79F704F9" w14:textId="77777777" w:rsidR="007757C3" w:rsidRPr="00AC4038" w:rsidRDefault="007757C3" w:rsidP="001F6C4E">
            <w:pPr>
              <w:rPr>
                <w:sz w:val="18"/>
                <w:szCs w:val="18"/>
              </w:rPr>
            </w:pPr>
            <w:r w:rsidRPr="00AC4038">
              <w:rPr>
                <w:sz w:val="18"/>
                <w:szCs w:val="18"/>
              </w:rPr>
              <w:t>2</w:t>
            </w:r>
          </w:p>
        </w:tc>
        <w:tc>
          <w:tcPr>
            <w:tcW w:w="1955" w:type="dxa"/>
          </w:tcPr>
          <w:p w14:paraId="1486CCD4"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Producción de material gráfico y audiovisual</w:t>
            </w:r>
          </w:p>
        </w:tc>
        <w:tc>
          <w:tcPr>
            <w:tcW w:w="2989" w:type="dxa"/>
          </w:tcPr>
          <w:p w14:paraId="126CAAF9" w14:textId="77777777" w:rsidR="007757C3" w:rsidRPr="00AC4038" w:rsidRDefault="007757C3" w:rsidP="001F6C4E">
            <w:pPr>
              <w:adjustRightInd w:val="0"/>
              <w:jc w:val="both"/>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C4038">
              <w:rPr>
                <w:rFonts w:cs="Times New Roman"/>
                <w:color w:val="000000"/>
                <w:sz w:val="18"/>
                <w:szCs w:val="18"/>
              </w:rPr>
              <w:t>Se contempla la producción de fotografías de alta resolución del destino y las experiencias desarrolladas en el primer año.</w:t>
            </w:r>
          </w:p>
          <w:p w14:paraId="6DE7D0A5" w14:textId="77777777" w:rsidR="007757C3" w:rsidRPr="00AC4038" w:rsidRDefault="007757C3" w:rsidP="001F6C4E">
            <w:pPr>
              <w:adjustRightInd w:val="0"/>
              <w:jc w:val="both"/>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C4038">
              <w:rPr>
                <w:rFonts w:cs="Times New Roman"/>
                <w:color w:val="000000"/>
                <w:sz w:val="18"/>
                <w:szCs w:val="18"/>
              </w:rPr>
              <w:t xml:space="preserve">Esto requiere de la contratación de un fotógrafo para esta producción, </w:t>
            </w:r>
            <w:r w:rsidRPr="00AC4038">
              <w:rPr>
                <w:rFonts w:cs="Times New Roman"/>
                <w:color w:val="000000"/>
                <w:sz w:val="18"/>
                <w:szCs w:val="18"/>
              </w:rPr>
              <w:lastRenderedPageBreak/>
              <w:t>en lo posible, en todas las estaciones del año, además de fotografías en las actividades e interiores de las infraestructuras ocupadas.</w:t>
            </w:r>
          </w:p>
        </w:tc>
        <w:tc>
          <w:tcPr>
            <w:tcW w:w="992" w:type="dxa"/>
          </w:tcPr>
          <w:p w14:paraId="713C4100" w14:textId="77777777" w:rsidR="007757C3" w:rsidRPr="00AC4038" w:rsidRDefault="007757C3" w:rsidP="001F6C4E">
            <w:pPr>
              <w:tabs>
                <w:tab w:val="left" w:pos="1572"/>
              </w:tabs>
              <w:spacing w:line="276" w:lineRule="auto"/>
              <w:ind w:right="74"/>
              <w:jc w:val="center"/>
              <w:cnfStyle w:val="000000000000" w:firstRow="0" w:lastRow="0" w:firstColumn="0" w:lastColumn="0" w:oddVBand="0" w:evenVBand="0" w:oddHBand="0" w:evenHBand="0" w:firstRowFirstColumn="0" w:firstRowLastColumn="0" w:lastRowFirstColumn="0" w:lastRowLastColumn="0"/>
              <w:rPr>
                <w:rFonts w:cs="Times New Roman"/>
                <w:spacing w:val="-2"/>
                <w:sz w:val="18"/>
                <w:szCs w:val="18"/>
              </w:rPr>
            </w:pPr>
            <w:r w:rsidRPr="00AC4038">
              <w:rPr>
                <w:rFonts w:cs="Times New Roman"/>
                <w:spacing w:val="-2"/>
                <w:sz w:val="18"/>
                <w:szCs w:val="18"/>
              </w:rPr>
              <w:lastRenderedPageBreak/>
              <w:t>3</w:t>
            </w:r>
          </w:p>
        </w:tc>
        <w:tc>
          <w:tcPr>
            <w:tcW w:w="1178" w:type="dxa"/>
          </w:tcPr>
          <w:p w14:paraId="2F968EF8" w14:textId="77777777" w:rsidR="007757C3" w:rsidRPr="00AC4038" w:rsidRDefault="007757C3" w:rsidP="001F6C4E">
            <w:pPr>
              <w:tabs>
                <w:tab w:val="left" w:pos="1572"/>
              </w:tabs>
              <w:spacing w:line="276" w:lineRule="auto"/>
              <w:ind w:right="74"/>
              <w:jc w:val="center"/>
              <w:cnfStyle w:val="000000000000" w:firstRow="0" w:lastRow="0" w:firstColumn="0" w:lastColumn="0" w:oddVBand="0" w:evenVBand="0" w:oddHBand="0" w:evenHBand="0" w:firstRowFirstColumn="0" w:firstRowLastColumn="0" w:lastRowFirstColumn="0" w:lastRowLastColumn="0"/>
              <w:rPr>
                <w:rFonts w:cs="Times New Roman"/>
                <w:spacing w:val="-2"/>
                <w:sz w:val="18"/>
                <w:szCs w:val="18"/>
              </w:rPr>
            </w:pPr>
            <w:r w:rsidRPr="00AC4038">
              <w:rPr>
                <w:rFonts w:cs="Times New Roman"/>
                <w:spacing w:val="-2"/>
                <w:sz w:val="18"/>
                <w:szCs w:val="18"/>
              </w:rPr>
              <w:t>6</w:t>
            </w:r>
          </w:p>
        </w:tc>
      </w:tr>
      <w:tr w:rsidR="007757C3" w:rsidRPr="00AC4038" w14:paraId="4BCD5B38" w14:textId="77777777" w:rsidTr="001F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5AB1A758" w14:textId="77777777" w:rsidR="007757C3" w:rsidRPr="00AC4038" w:rsidRDefault="007757C3" w:rsidP="001F6C4E">
            <w:pPr>
              <w:rPr>
                <w:sz w:val="18"/>
                <w:szCs w:val="18"/>
              </w:rPr>
            </w:pPr>
            <w:r w:rsidRPr="00AC4038">
              <w:rPr>
                <w:sz w:val="18"/>
                <w:szCs w:val="18"/>
              </w:rPr>
              <w:t>3</w:t>
            </w:r>
          </w:p>
        </w:tc>
        <w:tc>
          <w:tcPr>
            <w:tcW w:w="1955" w:type="dxa"/>
          </w:tcPr>
          <w:p w14:paraId="6C6DD0FA" w14:textId="77777777" w:rsidR="007757C3" w:rsidRPr="00AC4038" w:rsidRDefault="007757C3" w:rsidP="001F6C4E">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pacing w:val="-2"/>
                <w:sz w:val="18"/>
                <w:szCs w:val="18"/>
              </w:rPr>
              <w:t>Ejecución de campaña de promoción y desarrollo.</w:t>
            </w:r>
          </w:p>
        </w:tc>
        <w:tc>
          <w:tcPr>
            <w:tcW w:w="2989" w:type="dxa"/>
          </w:tcPr>
          <w:p w14:paraId="4BF70A3F" w14:textId="77777777" w:rsidR="007757C3" w:rsidRPr="00AC4038" w:rsidRDefault="007757C3" w:rsidP="001F6C4E">
            <w:pPr>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Ejecución de campaña de los productos desarrollados en los sitios web y redes sociales de las empresas participantes, incluyendo al menos 10 publicaciones en redes sociales, en el marco de una campaña digital con una duración estimada de cuatro meses. La campaña incorporará el relato compartido de marca, asegurando coherencia visual y narrativa en todos los mensajes y plataformas.</w:t>
            </w:r>
          </w:p>
        </w:tc>
        <w:tc>
          <w:tcPr>
            <w:tcW w:w="992" w:type="dxa"/>
          </w:tcPr>
          <w:p w14:paraId="5F50DD70" w14:textId="77777777" w:rsidR="007757C3" w:rsidRPr="00AC4038" w:rsidRDefault="007757C3" w:rsidP="001F6C4E">
            <w:pPr>
              <w:tabs>
                <w:tab w:val="left" w:pos="1648"/>
              </w:tabs>
              <w:spacing w:before="116"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pacing w:val="-2"/>
                <w:sz w:val="18"/>
                <w:szCs w:val="18"/>
              </w:rPr>
            </w:pPr>
            <w:r w:rsidRPr="00AC4038">
              <w:rPr>
                <w:rFonts w:cs="Times New Roman"/>
                <w:spacing w:val="-2"/>
                <w:sz w:val="18"/>
                <w:szCs w:val="18"/>
              </w:rPr>
              <w:t>1</w:t>
            </w:r>
          </w:p>
        </w:tc>
        <w:tc>
          <w:tcPr>
            <w:tcW w:w="1178" w:type="dxa"/>
          </w:tcPr>
          <w:p w14:paraId="3C4C07A0" w14:textId="77777777" w:rsidR="007757C3" w:rsidRPr="00AC4038" w:rsidRDefault="007757C3" w:rsidP="001F6C4E">
            <w:pPr>
              <w:tabs>
                <w:tab w:val="left" w:pos="1648"/>
              </w:tabs>
              <w:spacing w:before="116"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pacing w:val="-2"/>
                <w:sz w:val="18"/>
                <w:szCs w:val="18"/>
              </w:rPr>
            </w:pPr>
            <w:r w:rsidRPr="00AC4038">
              <w:rPr>
                <w:rFonts w:cs="Times New Roman"/>
                <w:spacing w:val="-2"/>
                <w:sz w:val="18"/>
                <w:szCs w:val="18"/>
              </w:rPr>
              <w:t>10</w:t>
            </w:r>
          </w:p>
        </w:tc>
      </w:tr>
      <w:tr w:rsidR="007757C3" w:rsidRPr="00AC4038" w14:paraId="10525685" w14:textId="77777777" w:rsidTr="001F6C4E">
        <w:tc>
          <w:tcPr>
            <w:cnfStyle w:val="001000000000" w:firstRow="0" w:lastRow="0" w:firstColumn="1" w:lastColumn="0" w:oddVBand="0" w:evenVBand="0" w:oddHBand="0" w:evenHBand="0" w:firstRowFirstColumn="0" w:firstRowLastColumn="0" w:lastRowFirstColumn="0" w:lastRowLastColumn="0"/>
            <w:tcW w:w="450" w:type="dxa"/>
          </w:tcPr>
          <w:p w14:paraId="203141DF" w14:textId="77777777" w:rsidR="007757C3" w:rsidRPr="00AC4038" w:rsidRDefault="007757C3" w:rsidP="001F6C4E">
            <w:pPr>
              <w:rPr>
                <w:sz w:val="18"/>
                <w:szCs w:val="18"/>
              </w:rPr>
            </w:pPr>
            <w:r w:rsidRPr="00AC4038">
              <w:rPr>
                <w:sz w:val="18"/>
                <w:szCs w:val="18"/>
              </w:rPr>
              <w:t>4</w:t>
            </w:r>
          </w:p>
        </w:tc>
        <w:tc>
          <w:tcPr>
            <w:tcW w:w="1955" w:type="dxa"/>
          </w:tcPr>
          <w:p w14:paraId="1CB8C947" w14:textId="77777777" w:rsidR="007757C3" w:rsidRPr="00AC4038" w:rsidRDefault="007757C3" w:rsidP="001F6C4E">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pacing w:val="-2"/>
                <w:sz w:val="18"/>
                <w:szCs w:val="18"/>
              </w:rPr>
              <w:t>Creación de kit de prensa digital.</w:t>
            </w:r>
          </w:p>
        </w:tc>
        <w:tc>
          <w:tcPr>
            <w:tcW w:w="2989" w:type="dxa"/>
          </w:tcPr>
          <w:p w14:paraId="780E6448"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Diseño y elaboración de un kit de prensa digital dirigido a medios de comunicación especializados en turismo, bienestar, sostenibilidad y cultura. Este conjunto de materiales incluirá fichas informativas, imágenes de alta calidad y recursos audiovisuales que permitan comunicar de manera atractiva y coherente el relato del destino y la propuesta diferenciadora de la oferta conjunta.</w:t>
            </w:r>
          </w:p>
        </w:tc>
        <w:tc>
          <w:tcPr>
            <w:tcW w:w="992" w:type="dxa"/>
          </w:tcPr>
          <w:p w14:paraId="5B2A26E6"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2</w:t>
            </w:r>
          </w:p>
        </w:tc>
        <w:tc>
          <w:tcPr>
            <w:tcW w:w="1178" w:type="dxa"/>
          </w:tcPr>
          <w:p w14:paraId="7B23326C"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10</w:t>
            </w:r>
          </w:p>
        </w:tc>
      </w:tr>
      <w:tr w:rsidR="007757C3" w:rsidRPr="00AC4038" w14:paraId="238F7E3C" w14:textId="77777777" w:rsidTr="001F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1CDD467" w14:textId="77777777" w:rsidR="007757C3" w:rsidRPr="00AC4038" w:rsidRDefault="007757C3" w:rsidP="001F6C4E">
            <w:pPr>
              <w:rPr>
                <w:sz w:val="18"/>
                <w:szCs w:val="18"/>
              </w:rPr>
            </w:pPr>
            <w:r w:rsidRPr="00AC4038">
              <w:rPr>
                <w:sz w:val="18"/>
                <w:szCs w:val="18"/>
              </w:rPr>
              <w:t>5</w:t>
            </w:r>
          </w:p>
        </w:tc>
        <w:tc>
          <w:tcPr>
            <w:tcW w:w="1955" w:type="dxa"/>
          </w:tcPr>
          <w:p w14:paraId="105A5414" w14:textId="77777777" w:rsidR="007757C3" w:rsidRPr="00AC4038" w:rsidRDefault="007757C3" w:rsidP="001F6C4E">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pacing w:val="-2"/>
                <w:sz w:val="18"/>
                <w:szCs w:val="18"/>
              </w:rPr>
              <w:t xml:space="preserve">Organización de </w:t>
            </w:r>
            <w:proofErr w:type="spellStart"/>
            <w:r w:rsidRPr="00AC4038">
              <w:rPr>
                <w:rFonts w:cs="Times New Roman"/>
                <w:spacing w:val="-2"/>
                <w:sz w:val="18"/>
                <w:szCs w:val="18"/>
              </w:rPr>
              <w:t>press</w:t>
            </w:r>
            <w:proofErr w:type="spellEnd"/>
            <w:r w:rsidRPr="00AC4038">
              <w:rPr>
                <w:rFonts w:cs="Times New Roman"/>
                <w:spacing w:val="-2"/>
                <w:sz w:val="18"/>
                <w:szCs w:val="18"/>
              </w:rPr>
              <w:t xml:space="preserve"> </w:t>
            </w:r>
            <w:proofErr w:type="spellStart"/>
            <w:r w:rsidRPr="00AC4038">
              <w:rPr>
                <w:rFonts w:cs="Times New Roman"/>
                <w:spacing w:val="-2"/>
                <w:sz w:val="18"/>
                <w:szCs w:val="18"/>
              </w:rPr>
              <w:t>trips</w:t>
            </w:r>
            <w:proofErr w:type="spellEnd"/>
            <w:r w:rsidRPr="00AC4038">
              <w:rPr>
                <w:rFonts w:cs="Times New Roman"/>
                <w:spacing w:val="-2"/>
                <w:sz w:val="18"/>
                <w:szCs w:val="18"/>
              </w:rPr>
              <w:t xml:space="preserve"> EEUU y BRASIL</w:t>
            </w:r>
          </w:p>
        </w:tc>
        <w:tc>
          <w:tcPr>
            <w:tcW w:w="2989" w:type="dxa"/>
          </w:tcPr>
          <w:p w14:paraId="745842E0" w14:textId="77777777" w:rsidR="007757C3" w:rsidRPr="00AC4038" w:rsidRDefault="007757C3" w:rsidP="001F6C4E">
            <w:pPr>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 xml:space="preserve">Coordinación y ejecución de viajes de prensa dirigidos a periodistas y editores de medios turísticos internacionales relacionados con los mercados de Brasil y Estados Unidos, y foco en </w:t>
            </w:r>
            <w:proofErr w:type="spellStart"/>
            <w:r w:rsidRPr="00AC4038">
              <w:rPr>
                <w:rFonts w:cs="Times New Roman"/>
                <w:sz w:val="18"/>
                <w:szCs w:val="18"/>
              </w:rPr>
              <w:t>wellness</w:t>
            </w:r>
            <w:proofErr w:type="spellEnd"/>
            <w:r w:rsidRPr="00AC4038">
              <w:rPr>
                <w:rFonts w:cs="Times New Roman"/>
                <w:sz w:val="18"/>
                <w:szCs w:val="18"/>
              </w:rPr>
              <w:t>, sostenibilidad, cultura y naturaleza. La actividad busca generar visibilidad internacional de la oferta conjunta desarrollada, mediante experiencias vivenciales que permitan a los comunicadores conocer en profundidad los atributos diferenciales del destino y sus nuevos productos turísticos integrados. La selección de los participantes se realizará considerando su alcance, especialización temática y afinidad con los mercados priorizados. Se invitará a un máximo de 2 periodistas de medios distintos.</w:t>
            </w:r>
          </w:p>
        </w:tc>
        <w:tc>
          <w:tcPr>
            <w:tcW w:w="992" w:type="dxa"/>
          </w:tcPr>
          <w:p w14:paraId="790A93BE"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6</w:t>
            </w:r>
          </w:p>
        </w:tc>
        <w:tc>
          <w:tcPr>
            <w:tcW w:w="1178" w:type="dxa"/>
          </w:tcPr>
          <w:p w14:paraId="25D2D058"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9</w:t>
            </w:r>
          </w:p>
        </w:tc>
      </w:tr>
      <w:tr w:rsidR="007757C3" w:rsidRPr="00AC4038" w14:paraId="6B208C19" w14:textId="77777777" w:rsidTr="001F6C4E">
        <w:tc>
          <w:tcPr>
            <w:cnfStyle w:val="001000000000" w:firstRow="0" w:lastRow="0" w:firstColumn="1" w:lastColumn="0" w:oddVBand="0" w:evenVBand="0" w:oddHBand="0" w:evenHBand="0" w:firstRowFirstColumn="0" w:firstRowLastColumn="0" w:lastRowFirstColumn="0" w:lastRowLastColumn="0"/>
            <w:tcW w:w="450" w:type="dxa"/>
          </w:tcPr>
          <w:p w14:paraId="52EA9B76" w14:textId="77777777" w:rsidR="007757C3" w:rsidRPr="00AC4038" w:rsidRDefault="007757C3" w:rsidP="001F6C4E">
            <w:pPr>
              <w:rPr>
                <w:sz w:val="18"/>
                <w:szCs w:val="18"/>
              </w:rPr>
            </w:pPr>
            <w:r w:rsidRPr="00AC4038">
              <w:rPr>
                <w:sz w:val="18"/>
                <w:szCs w:val="18"/>
              </w:rPr>
              <w:lastRenderedPageBreak/>
              <w:t>6</w:t>
            </w:r>
          </w:p>
        </w:tc>
        <w:tc>
          <w:tcPr>
            <w:tcW w:w="1955" w:type="dxa"/>
          </w:tcPr>
          <w:p w14:paraId="0D5AEBA4" w14:textId="77777777" w:rsidR="007757C3" w:rsidRPr="00AC4038" w:rsidRDefault="007757C3" w:rsidP="001F6C4E">
            <w:pPr>
              <w:cnfStyle w:val="000000000000" w:firstRow="0" w:lastRow="0" w:firstColumn="0" w:lastColumn="0" w:oddVBand="0" w:evenVBand="0" w:oddHBand="0" w:evenHBand="0" w:firstRowFirstColumn="0" w:firstRowLastColumn="0" w:lastRowFirstColumn="0" w:lastRowLastColumn="0"/>
              <w:rPr>
                <w:rFonts w:cs="Times New Roman"/>
                <w:spacing w:val="-2"/>
                <w:sz w:val="18"/>
                <w:szCs w:val="18"/>
              </w:rPr>
            </w:pPr>
            <w:r w:rsidRPr="00AC4038">
              <w:rPr>
                <w:rFonts w:cs="Times New Roman"/>
                <w:spacing w:val="-2"/>
                <w:sz w:val="18"/>
                <w:szCs w:val="18"/>
              </w:rPr>
              <w:t>Visitas “Puerta a Puerta” a Operadores Turísticos.</w:t>
            </w:r>
          </w:p>
        </w:tc>
        <w:tc>
          <w:tcPr>
            <w:tcW w:w="2989" w:type="dxa"/>
          </w:tcPr>
          <w:p w14:paraId="740EAA06"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 xml:space="preserve">Como complemento a los eventos promocionales presenciales en el mercado brasileño, se proyecta realizar visitas comerciales “puerta a puerta” a operadores turísticos (tanto con un enfoque especializado o tangencial, en los términos que se definió en el Informe de Benchmarking) en el mercado de Brasil, particularmente en la ciudad de Sao Paulo. </w:t>
            </w:r>
          </w:p>
          <w:p w14:paraId="719D91E7"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Estas visitas se realizarán inmediatamente antes o después de los eventos promocionales a los que se asista, dependiendo del día de la semana en que se realicen y la disponibilidad de los operadores.</w:t>
            </w:r>
          </w:p>
          <w:p w14:paraId="44F33025"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La representación estará compuesta por los tres empresarios participantes del proyecto y un asesor externo, quien colaborará en la definición de agenda, coordinación logística y ejecución de la acción.</w:t>
            </w:r>
          </w:p>
        </w:tc>
        <w:tc>
          <w:tcPr>
            <w:tcW w:w="992" w:type="dxa"/>
          </w:tcPr>
          <w:p w14:paraId="408AE491"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5</w:t>
            </w:r>
          </w:p>
        </w:tc>
        <w:tc>
          <w:tcPr>
            <w:tcW w:w="1178" w:type="dxa"/>
          </w:tcPr>
          <w:p w14:paraId="2B6F6272"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5</w:t>
            </w:r>
          </w:p>
        </w:tc>
      </w:tr>
      <w:tr w:rsidR="007757C3" w:rsidRPr="00AC4038" w14:paraId="74D10FC5" w14:textId="77777777" w:rsidTr="001F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5AAB8F5F" w14:textId="77777777" w:rsidR="007757C3" w:rsidRPr="00AC4038" w:rsidRDefault="007757C3" w:rsidP="001F6C4E">
            <w:pPr>
              <w:rPr>
                <w:sz w:val="18"/>
                <w:szCs w:val="18"/>
              </w:rPr>
            </w:pPr>
            <w:r w:rsidRPr="00AC4038">
              <w:rPr>
                <w:sz w:val="18"/>
                <w:szCs w:val="18"/>
              </w:rPr>
              <w:t>7</w:t>
            </w:r>
          </w:p>
        </w:tc>
        <w:tc>
          <w:tcPr>
            <w:tcW w:w="1955" w:type="dxa"/>
          </w:tcPr>
          <w:p w14:paraId="02A805C2" w14:textId="77777777" w:rsidR="007757C3" w:rsidRPr="00AC4038" w:rsidRDefault="007757C3" w:rsidP="001F6C4E">
            <w:pPr>
              <w:cnfStyle w:val="000000100000" w:firstRow="0" w:lastRow="0" w:firstColumn="0" w:lastColumn="0" w:oddVBand="0" w:evenVBand="0" w:oddHBand="1" w:evenHBand="0" w:firstRowFirstColumn="0" w:firstRowLastColumn="0" w:lastRowFirstColumn="0" w:lastRowLastColumn="0"/>
              <w:rPr>
                <w:rFonts w:cs="Times New Roman"/>
                <w:spacing w:val="-2"/>
                <w:sz w:val="18"/>
                <w:szCs w:val="18"/>
              </w:rPr>
            </w:pPr>
            <w:r w:rsidRPr="00AC4038">
              <w:rPr>
                <w:rFonts w:cs="Times New Roman"/>
                <w:spacing w:val="-2"/>
                <w:sz w:val="18"/>
                <w:szCs w:val="18"/>
              </w:rPr>
              <w:t xml:space="preserve">Asistencia a Workshop </w:t>
            </w:r>
            <w:proofErr w:type="spellStart"/>
            <w:r w:rsidRPr="00AC4038">
              <w:rPr>
                <w:rFonts w:cs="Times New Roman"/>
                <w:spacing w:val="-2"/>
                <w:sz w:val="18"/>
                <w:szCs w:val="18"/>
              </w:rPr>
              <w:t>Sernatur</w:t>
            </w:r>
            <w:proofErr w:type="spellEnd"/>
            <w:r w:rsidRPr="00AC4038">
              <w:rPr>
                <w:rFonts w:cs="Times New Roman"/>
                <w:spacing w:val="-2"/>
                <w:sz w:val="18"/>
                <w:szCs w:val="18"/>
              </w:rPr>
              <w:t xml:space="preserve"> BRASIL</w:t>
            </w:r>
          </w:p>
        </w:tc>
        <w:tc>
          <w:tcPr>
            <w:tcW w:w="2989" w:type="dxa"/>
          </w:tcPr>
          <w:p w14:paraId="02F19994" w14:textId="77777777" w:rsidR="007757C3" w:rsidRPr="00AC4038" w:rsidRDefault="007757C3" w:rsidP="001F6C4E">
            <w:pPr>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 xml:space="preserve">Para la promoción en Brasil se contempla asistir, con frecuencia semestral, a workshop calendarizado en el Plan de Acciones de Promoción Internacional de </w:t>
            </w:r>
            <w:proofErr w:type="spellStart"/>
            <w:r w:rsidRPr="00AC4038">
              <w:rPr>
                <w:rFonts w:cs="Times New Roman"/>
                <w:sz w:val="18"/>
                <w:szCs w:val="18"/>
              </w:rPr>
              <w:t>Sernatur</w:t>
            </w:r>
            <w:proofErr w:type="spellEnd"/>
            <w:r w:rsidRPr="00AC4038">
              <w:rPr>
                <w:rFonts w:cs="Times New Roman"/>
                <w:sz w:val="18"/>
                <w:szCs w:val="18"/>
              </w:rPr>
              <w:t>. La representación en cada evento estará a cargo de los tres empresarios del proyecto.</w:t>
            </w:r>
          </w:p>
        </w:tc>
        <w:tc>
          <w:tcPr>
            <w:tcW w:w="992" w:type="dxa"/>
          </w:tcPr>
          <w:p w14:paraId="099D7BCB"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4</w:t>
            </w:r>
          </w:p>
        </w:tc>
        <w:tc>
          <w:tcPr>
            <w:tcW w:w="1178" w:type="dxa"/>
          </w:tcPr>
          <w:p w14:paraId="79A2C79F"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8</w:t>
            </w:r>
          </w:p>
        </w:tc>
      </w:tr>
      <w:tr w:rsidR="007757C3" w:rsidRPr="00AC4038" w14:paraId="027AD94C" w14:textId="77777777" w:rsidTr="001F6C4E">
        <w:tc>
          <w:tcPr>
            <w:cnfStyle w:val="001000000000" w:firstRow="0" w:lastRow="0" w:firstColumn="1" w:lastColumn="0" w:oddVBand="0" w:evenVBand="0" w:oddHBand="0" w:evenHBand="0" w:firstRowFirstColumn="0" w:firstRowLastColumn="0" w:lastRowFirstColumn="0" w:lastRowLastColumn="0"/>
            <w:tcW w:w="450" w:type="dxa"/>
          </w:tcPr>
          <w:p w14:paraId="1356EDAF" w14:textId="77777777" w:rsidR="007757C3" w:rsidRPr="00AC4038" w:rsidRDefault="007757C3" w:rsidP="001F6C4E">
            <w:pPr>
              <w:rPr>
                <w:sz w:val="18"/>
                <w:szCs w:val="18"/>
              </w:rPr>
            </w:pPr>
            <w:r w:rsidRPr="00AC4038">
              <w:rPr>
                <w:sz w:val="18"/>
                <w:szCs w:val="18"/>
              </w:rPr>
              <w:t>8</w:t>
            </w:r>
          </w:p>
        </w:tc>
        <w:tc>
          <w:tcPr>
            <w:tcW w:w="1955" w:type="dxa"/>
          </w:tcPr>
          <w:p w14:paraId="08E90275" w14:textId="77777777" w:rsidR="007757C3" w:rsidRPr="00AC4038" w:rsidRDefault="007757C3" w:rsidP="001F6C4E">
            <w:pPr>
              <w:cnfStyle w:val="000000000000" w:firstRow="0" w:lastRow="0" w:firstColumn="0" w:lastColumn="0" w:oddVBand="0" w:evenVBand="0" w:oddHBand="0" w:evenHBand="0" w:firstRowFirstColumn="0" w:firstRowLastColumn="0" w:lastRowFirstColumn="0" w:lastRowLastColumn="0"/>
              <w:rPr>
                <w:rFonts w:cs="Times New Roman"/>
                <w:spacing w:val="-2"/>
                <w:sz w:val="18"/>
                <w:szCs w:val="18"/>
              </w:rPr>
            </w:pPr>
            <w:r w:rsidRPr="00AC4038">
              <w:rPr>
                <w:rFonts w:cs="Times New Roman"/>
                <w:spacing w:val="-2"/>
                <w:sz w:val="18"/>
                <w:szCs w:val="18"/>
              </w:rPr>
              <w:t>Capacitaciones a tour operadores internacional.</w:t>
            </w:r>
          </w:p>
        </w:tc>
        <w:tc>
          <w:tcPr>
            <w:tcW w:w="2989" w:type="dxa"/>
          </w:tcPr>
          <w:p w14:paraId="6E0FF89A"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 xml:space="preserve">Se ejecutarán jornadas formativas online individuales dirigidas a los equipos de ventas de operadores turísticos internacionales del mercado brasileño previamente contactados, con el objetivo de presentar la nueva oferta de turismo integrado, fortalecer el conocimiento del destino y de los productos desarrollados (ofreciendo detalles operativos, condiciones comerciales y elementos diferenciadores del destino), con el fin de facilitar su incorporación en catálogos y plataformas de venta. Las capacitaciones incluirán contenidos narrativos, visuales y técnicos, </w:t>
            </w:r>
            <w:r w:rsidRPr="00AC4038">
              <w:rPr>
                <w:rFonts w:cs="Times New Roman"/>
                <w:sz w:val="18"/>
                <w:szCs w:val="18"/>
              </w:rPr>
              <w:lastRenderedPageBreak/>
              <w:t>adaptados a las particularidades del público brasileño y alineados con el relato de marca del proyecto.</w:t>
            </w:r>
          </w:p>
          <w:p w14:paraId="75C10B53"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Esta actividad será asesorada por un experto en el mercado Brasil con los contactos necesarios y adecuados para convocar y ejecutar con confianza estas capacitaciones, siempre acompañados de los empresarios beneficiarios.</w:t>
            </w:r>
          </w:p>
        </w:tc>
        <w:tc>
          <w:tcPr>
            <w:tcW w:w="992" w:type="dxa"/>
          </w:tcPr>
          <w:p w14:paraId="09DC7833"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lastRenderedPageBreak/>
              <w:t>3</w:t>
            </w:r>
          </w:p>
        </w:tc>
        <w:tc>
          <w:tcPr>
            <w:tcW w:w="1178" w:type="dxa"/>
          </w:tcPr>
          <w:p w14:paraId="69FBF88B"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4</w:t>
            </w:r>
          </w:p>
        </w:tc>
      </w:tr>
      <w:tr w:rsidR="007757C3" w:rsidRPr="00AC4038" w14:paraId="0397284B" w14:textId="77777777" w:rsidTr="001F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DEEE232" w14:textId="77777777" w:rsidR="007757C3" w:rsidRPr="00AC4038" w:rsidRDefault="007757C3" w:rsidP="001F6C4E">
            <w:pPr>
              <w:rPr>
                <w:sz w:val="18"/>
                <w:szCs w:val="18"/>
              </w:rPr>
            </w:pPr>
            <w:r w:rsidRPr="00AC4038">
              <w:rPr>
                <w:sz w:val="18"/>
                <w:szCs w:val="18"/>
              </w:rPr>
              <w:t>9</w:t>
            </w:r>
          </w:p>
        </w:tc>
        <w:tc>
          <w:tcPr>
            <w:tcW w:w="1955" w:type="dxa"/>
          </w:tcPr>
          <w:p w14:paraId="10686ABE" w14:textId="77777777" w:rsidR="007757C3" w:rsidRPr="00AC4038" w:rsidRDefault="007757C3" w:rsidP="001F6C4E">
            <w:pPr>
              <w:cnfStyle w:val="000000100000" w:firstRow="0" w:lastRow="0" w:firstColumn="0" w:lastColumn="0" w:oddVBand="0" w:evenVBand="0" w:oddHBand="1" w:evenHBand="0" w:firstRowFirstColumn="0" w:firstRowLastColumn="0" w:lastRowFirstColumn="0" w:lastRowLastColumn="0"/>
              <w:rPr>
                <w:rFonts w:cs="Times New Roman"/>
                <w:spacing w:val="-2"/>
                <w:sz w:val="18"/>
                <w:szCs w:val="18"/>
              </w:rPr>
            </w:pPr>
            <w:r w:rsidRPr="00AC4038">
              <w:rPr>
                <w:rFonts w:cs="Times New Roman"/>
                <w:spacing w:val="-2"/>
                <w:sz w:val="18"/>
                <w:szCs w:val="18"/>
              </w:rPr>
              <w:t>Asistencia a Workshop en Estados Unidos</w:t>
            </w:r>
          </w:p>
        </w:tc>
        <w:tc>
          <w:tcPr>
            <w:tcW w:w="2989" w:type="dxa"/>
          </w:tcPr>
          <w:p w14:paraId="10D3A596" w14:textId="77777777" w:rsidR="007757C3" w:rsidRPr="00AC4038" w:rsidRDefault="007757C3" w:rsidP="001F6C4E">
            <w:pPr>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 xml:space="preserve">1. Para el mercado de Estados Unidos, se asistirá a un workshop según el calendario de ferias y eventos turísticos internacionales de </w:t>
            </w:r>
            <w:proofErr w:type="spellStart"/>
            <w:r w:rsidRPr="00AC4038">
              <w:rPr>
                <w:rFonts w:cs="Times New Roman"/>
                <w:sz w:val="18"/>
                <w:szCs w:val="18"/>
              </w:rPr>
              <w:t>Sernatur</w:t>
            </w:r>
            <w:proofErr w:type="spellEnd"/>
            <w:r w:rsidRPr="00AC4038">
              <w:rPr>
                <w:rFonts w:cs="Times New Roman"/>
                <w:sz w:val="18"/>
                <w:szCs w:val="18"/>
              </w:rPr>
              <w:t>. La representación en este evento estará a cargo de los tres empresarios participantes en el proyecto.</w:t>
            </w:r>
          </w:p>
          <w:p w14:paraId="22842590" w14:textId="77777777" w:rsidR="007757C3" w:rsidRPr="00AC4038" w:rsidRDefault="007757C3" w:rsidP="001F6C4E">
            <w:pPr>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Se sugiere contar con el apoyo, previo al viaje, de un asesor externo para la planificación y preparación de la asistencia al evento.</w:t>
            </w:r>
          </w:p>
        </w:tc>
        <w:tc>
          <w:tcPr>
            <w:tcW w:w="992" w:type="dxa"/>
          </w:tcPr>
          <w:p w14:paraId="42A1D663"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9</w:t>
            </w:r>
          </w:p>
        </w:tc>
        <w:tc>
          <w:tcPr>
            <w:tcW w:w="1178" w:type="dxa"/>
          </w:tcPr>
          <w:p w14:paraId="55AA5BF8"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9</w:t>
            </w:r>
          </w:p>
        </w:tc>
      </w:tr>
      <w:tr w:rsidR="007757C3" w:rsidRPr="00AC4038" w14:paraId="1322DEF8" w14:textId="77777777" w:rsidTr="001F6C4E">
        <w:tc>
          <w:tcPr>
            <w:cnfStyle w:val="001000000000" w:firstRow="0" w:lastRow="0" w:firstColumn="1" w:lastColumn="0" w:oddVBand="0" w:evenVBand="0" w:oddHBand="0" w:evenHBand="0" w:firstRowFirstColumn="0" w:firstRowLastColumn="0" w:lastRowFirstColumn="0" w:lastRowLastColumn="0"/>
            <w:tcW w:w="450" w:type="dxa"/>
          </w:tcPr>
          <w:p w14:paraId="58F167A3" w14:textId="77777777" w:rsidR="007757C3" w:rsidRPr="00AC4038" w:rsidRDefault="007757C3" w:rsidP="001F6C4E">
            <w:pPr>
              <w:rPr>
                <w:sz w:val="18"/>
                <w:szCs w:val="18"/>
              </w:rPr>
            </w:pPr>
            <w:r w:rsidRPr="00AC4038">
              <w:rPr>
                <w:sz w:val="18"/>
                <w:szCs w:val="18"/>
              </w:rPr>
              <w:t>10</w:t>
            </w:r>
          </w:p>
        </w:tc>
        <w:tc>
          <w:tcPr>
            <w:tcW w:w="1955" w:type="dxa"/>
          </w:tcPr>
          <w:p w14:paraId="4021C05E" w14:textId="77777777" w:rsidR="007757C3" w:rsidRPr="00AC4038" w:rsidRDefault="007757C3" w:rsidP="001F6C4E">
            <w:pPr>
              <w:cnfStyle w:val="000000000000" w:firstRow="0" w:lastRow="0" w:firstColumn="0" w:lastColumn="0" w:oddVBand="0" w:evenVBand="0" w:oddHBand="0" w:evenHBand="0" w:firstRowFirstColumn="0" w:firstRowLastColumn="0" w:lastRowFirstColumn="0" w:lastRowLastColumn="0"/>
              <w:rPr>
                <w:rFonts w:cs="Times New Roman"/>
                <w:spacing w:val="-2"/>
                <w:sz w:val="18"/>
                <w:szCs w:val="18"/>
              </w:rPr>
            </w:pPr>
            <w:r w:rsidRPr="00AC4038">
              <w:rPr>
                <w:rFonts w:cs="Times New Roman"/>
                <w:spacing w:val="-2"/>
                <w:sz w:val="18"/>
                <w:szCs w:val="18"/>
              </w:rPr>
              <w:t>Capacitaciones a tour operadores de EE.UU</w:t>
            </w:r>
          </w:p>
        </w:tc>
        <w:tc>
          <w:tcPr>
            <w:tcW w:w="2989" w:type="dxa"/>
          </w:tcPr>
          <w:p w14:paraId="69DD9C0E"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De igual forma que en el mercado de Brasil, se ejecutarán jornadas formativas online individuales dirigidas a los equipos de ventas de operadores turísticos internacionales del mercado de Estados Unidos previamente contactados, con el objetivo de presentar la nueva oferta de turismo integrado, fortalecer el conocimiento del destino y de los productos desarrollados (ofreciendo detalles operativos, condiciones comerciales y elementos diferenciadores del destino), con el fin de facilitar su incorporación en catálogos y plataformas de venta. Las capacitaciones incluirán contenidos narrativos, visuales y técnicos, adaptados a las particularidades del público brasileño y alineados con el relato de marca del proyecto.</w:t>
            </w:r>
          </w:p>
          <w:p w14:paraId="75B8B0FB"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 xml:space="preserve">Esta actividad será asesorada por un experto en el mercado de EE.UU. con los contactos necesarios y adecuados para convocar y ejecutar con confianza estas capacitaciones, </w:t>
            </w:r>
            <w:r w:rsidRPr="00AC4038">
              <w:rPr>
                <w:rFonts w:cs="Times New Roman"/>
                <w:sz w:val="18"/>
                <w:szCs w:val="18"/>
              </w:rPr>
              <w:lastRenderedPageBreak/>
              <w:t>siempre acompañados de los empresarios beneficiarios.</w:t>
            </w:r>
          </w:p>
        </w:tc>
        <w:tc>
          <w:tcPr>
            <w:tcW w:w="992" w:type="dxa"/>
          </w:tcPr>
          <w:p w14:paraId="496A7C9A"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lastRenderedPageBreak/>
              <w:t>10</w:t>
            </w:r>
          </w:p>
        </w:tc>
        <w:tc>
          <w:tcPr>
            <w:tcW w:w="1178" w:type="dxa"/>
          </w:tcPr>
          <w:p w14:paraId="153AFDAF"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C4038">
              <w:rPr>
                <w:rFonts w:cs="Times New Roman"/>
                <w:sz w:val="18"/>
                <w:szCs w:val="18"/>
              </w:rPr>
              <w:t>10</w:t>
            </w:r>
          </w:p>
        </w:tc>
      </w:tr>
      <w:tr w:rsidR="007757C3" w:rsidRPr="00AC4038" w14:paraId="1F9091A4" w14:textId="77777777" w:rsidTr="001F6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BD09301" w14:textId="77777777" w:rsidR="007757C3" w:rsidRPr="00AC4038" w:rsidRDefault="007757C3" w:rsidP="001F6C4E">
            <w:pPr>
              <w:rPr>
                <w:sz w:val="18"/>
                <w:szCs w:val="18"/>
              </w:rPr>
            </w:pPr>
            <w:r w:rsidRPr="00AC4038">
              <w:rPr>
                <w:sz w:val="18"/>
                <w:szCs w:val="18"/>
              </w:rPr>
              <w:t>11</w:t>
            </w:r>
          </w:p>
        </w:tc>
        <w:tc>
          <w:tcPr>
            <w:tcW w:w="1955" w:type="dxa"/>
          </w:tcPr>
          <w:p w14:paraId="4BA46F12" w14:textId="77777777" w:rsidR="007757C3" w:rsidRPr="00AC4038" w:rsidRDefault="007757C3" w:rsidP="001F6C4E">
            <w:pPr>
              <w:cnfStyle w:val="000000100000" w:firstRow="0" w:lastRow="0" w:firstColumn="0" w:lastColumn="0" w:oddVBand="0" w:evenVBand="0" w:oddHBand="1" w:evenHBand="0" w:firstRowFirstColumn="0" w:firstRowLastColumn="0" w:lastRowFirstColumn="0" w:lastRowLastColumn="0"/>
              <w:rPr>
                <w:rFonts w:cs="Times New Roman"/>
                <w:spacing w:val="-2"/>
                <w:sz w:val="18"/>
                <w:szCs w:val="18"/>
              </w:rPr>
            </w:pPr>
            <w:r w:rsidRPr="00AC4038">
              <w:rPr>
                <w:rFonts w:cs="Times New Roman"/>
                <w:spacing w:val="-2"/>
                <w:sz w:val="18"/>
                <w:szCs w:val="18"/>
              </w:rPr>
              <w:t xml:space="preserve">Realización de </w:t>
            </w:r>
            <w:proofErr w:type="spellStart"/>
            <w:r w:rsidRPr="00AC4038">
              <w:rPr>
                <w:rFonts w:cs="Times New Roman"/>
                <w:spacing w:val="-2"/>
                <w:sz w:val="18"/>
                <w:szCs w:val="18"/>
              </w:rPr>
              <w:t>fam</w:t>
            </w:r>
            <w:proofErr w:type="spellEnd"/>
            <w:r w:rsidRPr="00AC4038">
              <w:rPr>
                <w:rFonts w:cs="Times New Roman"/>
                <w:spacing w:val="-2"/>
                <w:sz w:val="18"/>
                <w:szCs w:val="18"/>
              </w:rPr>
              <w:t xml:space="preserve"> </w:t>
            </w:r>
            <w:proofErr w:type="spellStart"/>
            <w:r w:rsidRPr="00AC4038">
              <w:rPr>
                <w:rFonts w:cs="Times New Roman"/>
                <w:spacing w:val="-2"/>
                <w:sz w:val="18"/>
                <w:szCs w:val="18"/>
              </w:rPr>
              <w:t>trips</w:t>
            </w:r>
            <w:proofErr w:type="spellEnd"/>
            <w:r w:rsidRPr="00AC4038">
              <w:rPr>
                <w:rFonts w:cs="Times New Roman"/>
                <w:spacing w:val="-2"/>
                <w:sz w:val="18"/>
                <w:szCs w:val="18"/>
              </w:rPr>
              <w:t xml:space="preserve"> para operadores Estadísticos</w:t>
            </w:r>
          </w:p>
        </w:tc>
        <w:tc>
          <w:tcPr>
            <w:tcW w:w="2989" w:type="dxa"/>
          </w:tcPr>
          <w:p w14:paraId="7E45D9FB" w14:textId="77777777" w:rsidR="007757C3" w:rsidRPr="00AC4038" w:rsidRDefault="007757C3" w:rsidP="001F6C4E">
            <w:pPr>
              <w:jc w:val="both"/>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1. Realización de viajes de familiarización con el destino y la oferta turística desarrollada, orientada a operadores turísticos internacionales del mercado de Brasil y Estados Unidos, previamente contactados y capacitados.</w:t>
            </w:r>
          </w:p>
        </w:tc>
        <w:tc>
          <w:tcPr>
            <w:tcW w:w="992" w:type="dxa"/>
          </w:tcPr>
          <w:p w14:paraId="58C86738"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5</w:t>
            </w:r>
          </w:p>
        </w:tc>
        <w:tc>
          <w:tcPr>
            <w:tcW w:w="1178" w:type="dxa"/>
          </w:tcPr>
          <w:p w14:paraId="1B2CC50F" w14:textId="77777777" w:rsidR="007757C3" w:rsidRPr="00AC4038" w:rsidRDefault="007757C3" w:rsidP="001F6C4E">
            <w:pPr>
              <w:spacing w:line="276" w:lineRule="auto"/>
              <w:ind w:right="73"/>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C4038">
              <w:rPr>
                <w:rFonts w:cs="Times New Roman"/>
                <w:sz w:val="18"/>
                <w:szCs w:val="18"/>
              </w:rPr>
              <w:t>9</w:t>
            </w:r>
          </w:p>
        </w:tc>
      </w:tr>
      <w:tr w:rsidR="007757C3" w:rsidRPr="00AC4038" w14:paraId="0E16D6BC" w14:textId="77777777" w:rsidTr="001F6C4E">
        <w:tc>
          <w:tcPr>
            <w:cnfStyle w:val="001000000000" w:firstRow="0" w:lastRow="0" w:firstColumn="1" w:lastColumn="0" w:oddVBand="0" w:evenVBand="0" w:oddHBand="0" w:evenHBand="0" w:firstRowFirstColumn="0" w:firstRowLastColumn="0" w:lastRowFirstColumn="0" w:lastRowLastColumn="0"/>
            <w:tcW w:w="450" w:type="dxa"/>
          </w:tcPr>
          <w:p w14:paraId="082FF51B" w14:textId="77777777" w:rsidR="007757C3" w:rsidRPr="00AC4038" w:rsidRDefault="007757C3" w:rsidP="001F6C4E">
            <w:pPr>
              <w:rPr>
                <w:sz w:val="18"/>
                <w:szCs w:val="18"/>
              </w:rPr>
            </w:pPr>
          </w:p>
        </w:tc>
        <w:tc>
          <w:tcPr>
            <w:tcW w:w="1955" w:type="dxa"/>
          </w:tcPr>
          <w:p w14:paraId="32DACCF3" w14:textId="77777777" w:rsidR="007757C3" w:rsidRPr="00AC4038" w:rsidRDefault="007757C3" w:rsidP="001F6C4E">
            <w:pPr>
              <w:cnfStyle w:val="000000000000" w:firstRow="0" w:lastRow="0" w:firstColumn="0" w:lastColumn="0" w:oddVBand="0" w:evenVBand="0" w:oddHBand="0" w:evenHBand="0" w:firstRowFirstColumn="0" w:firstRowLastColumn="0" w:lastRowFirstColumn="0" w:lastRowLastColumn="0"/>
              <w:rPr>
                <w:sz w:val="18"/>
                <w:szCs w:val="18"/>
              </w:rPr>
            </w:pPr>
          </w:p>
        </w:tc>
        <w:tc>
          <w:tcPr>
            <w:tcW w:w="2989" w:type="dxa"/>
          </w:tcPr>
          <w:p w14:paraId="0EF54C57" w14:textId="77777777" w:rsidR="007757C3" w:rsidRPr="00AC4038" w:rsidRDefault="007757C3" w:rsidP="001F6C4E">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992" w:type="dxa"/>
          </w:tcPr>
          <w:p w14:paraId="737E52B6"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78" w:type="dxa"/>
          </w:tcPr>
          <w:p w14:paraId="5037F74B" w14:textId="77777777" w:rsidR="007757C3" w:rsidRPr="00AC4038" w:rsidRDefault="007757C3" w:rsidP="001F6C4E">
            <w:pPr>
              <w:spacing w:line="276" w:lineRule="auto"/>
              <w:ind w:right="73"/>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1D389FA6" w14:textId="77777777" w:rsidR="007757C3" w:rsidRPr="00AC4038" w:rsidRDefault="007757C3" w:rsidP="007757C3"/>
    <w:p w14:paraId="2051635F" w14:textId="77777777" w:rsidR="007757C3" w:rsidRPr="00AC4038" w:rsidRDefault="007757C3" w:rsidP="007757C3"/>
    <w:p w14:paraId="6D5DF299" w14:textId="77777777" w:rsidR="007757C3" w:rsidRPr="00AC4038" w:rsidRDefault="007757C3" w:rsidP="007757C3"/>
    <w:p w14:paraId="4830D589" w14:textId="77777777" w:rsidR="007757C3" w:rsidRPr="00AC4038" w:rsidRDefault="007757C3" w:rsidP="007757C3"/>
    <w:p w14:paraId="147CCFA6" w14:textId="77777777" w:rsidR="007757C3" w:rsidRPr="00AC4038" w:rsidRDefault="007757C3" w:rsidP="007757C3"/>
    <w:p w14:paraId="1336D5D8" w14:textId="77777777" w:rsidR="007757C3" w:rsidRPr="00AC4038" w:rsidRDefault="007757C3" w:rsidP="007757C3"/>
    <w:p w14:paraId="39B67E56" w14:textId="77777777" w:rsidR="007757C3" w:rsidRPr="00AC4038" w:rsidRDefault="007757C3" w:rsidP="007757C3"/>
    <w:p w14:paraId="29196BEE" w14:textId="77777777" w:rsidR="007757C3" w:rsidRPr="00AC4038" w:rsidRDefault="007757C3" w:rsidP="007757C3"/>
    <w:p w14:paraId="4F4E5643" w14:textId="77777777" w:rsidR="007757C3" w:rsidRPr="00AC4038" w:rsidRDefault="007757C3" w:rsidP="007757C3"/>
    <w:p w14:paraId="0B502927" w14:textId="77777777" w:rsidR="007757C3" w:rsidRPr="00AC4038" w:rsidRDefault="007757C3" w:rsidP="007757C3"/>
    <w:p w14:paraId="1D47645C" w14:textId="77777777" w:rsidR="007757C3" w:rsidRPr="00AC4038" w:rsidRDefault="007757C3" w:rsidP="007757C3"/>
    <w:p w14:paraId="56E1D0D2" w14:textId="77777777" w:rsidR="007757C3" w:rsidRPr="00AC4038" w:rsidRDefault="007757C3" w:rsidP="007757C3">
      <w:pPr>
        <w:tabs>
          <w:tab w:val="left" w:pos="950"/>
        </w:tabs>
      </w:pPr>
      <w:r w:rsidRPr="00AC4038">
        <w:tab/>
      </w:r>
    </w:p>
    <w:p w14:paraId="3014F95B" w14:textId="77777777" w:rsidR="007757C3" w:rsidRPr="00AC4038" w:rsidRDefault="007757C3" w:rsidP="007757C3">
      <w:pPr>
        <w:tabs>
          <w:tab w:val="left" w:pos="950"/>
        </w:tabs>
      </w:pPr>
    </w:p>
    <w:p w14:paraId="2FAEF592" w14:textId="77777777" w:rsidR="007757C3" w:rsidRPr="00AC4038" w:rsidRDefault="007757C3" w:rsidP="007757C3">
      <w:pPr>
        <w:tabs>
          <w:tab w:val="left" w:pos="950"/>
        </w:tabs>
      </w:pPr>
    </w:p>
    <w:p w14:paraId="660FAFE3" w14:textId="77777777" w:rsidR="007757C3" w:rsidRPr="00AC4038" w:rsidRDefault="007757C3" w:rsidP="007757C3">
      <w:pPr>
        <w:tabs>
          <w:tab w:val="left" w:pos="950"/>
        </w:tabs>
      </w:pPr>
    </w:p>
    <w:p w14:paraId="02DB8D1B" w14:textId="77777777" w:rsidR="007757C3" w:rsidRPr="00AC4038" w:rsidRDefault="007757C3" w:rsidP="007757C3">
      <w:pPr>
        <w:tabs>
          <w:tab w:val="left" w:pos="950"/>
        </w:tabs>
      </w:pPr>
    </w:p>
    <w:p w14:paraId="3BC0FF07" w14:textId="77777777" w:rsidR="007757C3" w:rsidRPr="00AC4038" w:rsidRDefault="007757C3" w:rsidP="007757C3">
      <w:pPr>
        <w:tabs>
          <w:tab w:val="left" w:pos="950"/>
        </w:tabs>
      </w:pPr>
    </w:p>
    <w:p w14:paraId="76048E8D" w14:textId="77777777" w:rsidR="007757C3" w:rsidRPr="00AC4038" w:rsidRDefault="007757C3" w:rsidP="007757C3">
      <w:pPr>
        <w:tabs>
          <w:tab w:val="left" w:pos="950"/>
        </w:tabs>
      </w:pPr>
    </w:p>
    <w:p w14:paraId="27DDB45B" w14:textId="77777777" w:rsidR="007757C3" w:rsidRPr="00AC4038" w:rsidRDefault="007757C3" w:rsidP="007757C3">
      <w:pPr>
        <w:tabs>
          <w:tab w:val="left" w:pos="950"/>
        </w:tabs>
      </w:pPr>
    </w:p>
    <w:p w14:paraId="7F5CC7B8" w14:textId="77777777" w:rsidR="007757C3" w:rsidRPr="00AC4038" w:rsidRDefault="007757C3" w:rsidP="007757C3">
      <w:pPr>
        <w:tabs>
          <w:tab w:val="left" w:pos="950"/>
        </w:tabs>
      </w:pPr>
    </w:p>
    <w:p w14:paraId="2566D4AF" w14:textId="77777777" w:rsidR="007757C3" w:rsidRPr="00AC4038" w:rsidRDefault="007757C3" w:rsidP="007757C3">
      <w:pPr>
        <w:tabs>
          <w:tab w:val="left" w:pos="950"/>
        </w:tabs>
      </w:pPr>
    </w:p>
    <w:p w14:paraId="74F9F458" w14:textId="77777777" w:rsidR="007757C3" w:rsidRPr="00AC4038" w:rsidRDefault="007757C3" w:rsidP="007757C3">
      <w:pPr>
        <w:tabs>
          <w:tab w:val="left" w:pos="950"/>
        </w:tabs>
      </w:pPr>
    </w:p>
    <w:p w14:paraId="341FCBB5" w14:textId="77777777" w:rsidR="007757C3" w:rsidRPr="00AC4038" w:rsidRDefault="007757C3" w:rsidP="007757C3">
      <w:pPr>
        <w:tabs>
          <w:tab w:val="left" w:pos="950"/>
        </w:tabs>
      </w:pPr>
    </w:p>
    <w:p w14:paraId="42D69C6C" w14:textId="77777777" w:rsidR="007757C3" w:rsidRPr="00AC4038" w:rsidRDefault="007757C3" w:rsidP="007757C3">
      <w:pPr>
        <w:tabs>
          <w:tab w:val="left" w:pos="950"/>
        </w:tabs>
        <w:rPr>
          <w:rFonts w:cs="Times New Roman"/>
          <w:b/>
          <w:bCs/>
          <w:sz w:val="26"/>
          <w:szCs w:val="26"/>
        </w:rPr>
      </w:pPr>
    </w:p>
    <w:p w14:paraId="3E3BA184" w14:textId="77777777" w:rsidR="007757C3" w:rsidRPr="00AC4038" w:rsidRDefault="007757C3" w:rsidP="007757C3">
      <w:pPr>
        <w:tabs>
          <w:tab w:val="left" w:pos="950"/>
        </w:tabs>
        <w:rPr>
          <w:rFonts w:cs="Times New Roman"/>
          <w:b/>
          <w:bCs/>
          <w:sz w:val="26"/>
          <w:szCs w:val="26"/>
        </w:rPr>
      </w:pPr>
    </w:p>
    <w:p w14:paraId="10B02D55" w14:textId="77777777" w:rsidR="007757C3" w:rsidRPr="00AC4038" w:rsidRDefault="007757C3" w:rsidP="007757C3">
      <w:pPr>
        <w:tabs>
          <w:tab w:val="left" w:pos="950"/>
        </w:tabs>
        <w:rPr>
          <w:rFonts w:cs="Times New Roman"/>
          <w:b/>
          <w:bCs/>
          <w:sz w:val="26"/>
          <w:szCs w:val="26"/>
        </w:rPr>
      </w:pPr>
    </w:p>
    <w:p w14:paraId="51C7CA54" w14:textId="77777777" w:rsidR="007757C3" w:rsidRPr="00AC4038" w:rsidRDefault="007757C3" w:rsidP="007757C3">
      <w:pPr>
        <w:tabs>
          <w:tab w:val="left" w:pos="950"/>
        </w:tabs>
        <w:rPr>
          <w:rFonts w:cs="Times New Roman"/>
          <w:b/>
          <w:bCs/>
          <w:sz w:val="26"/>
          <w:szCs w:val="26"/>
        </w:rPr>
      </w:pPr>
    </w:p>
    <w:p w14:paraId="78A9D80C" w14:textId="77777777" w:rsidR="007757C3" w:rsidRPr="00AC4038" w:rsidRDefault="007757C3" w:rsidP="007757C3">
      <w:pPr>
        <w:tabs>
          <w:tab w:val="left" w:pos="950"/>
        </w:tabs>
        <w:rPr>
          <w:rFonts w:cs="Times New Roman"/>
          <w:b/>
          <w:bCs/>
          <w:sz w:val="26"/>
          <w:szCs w:val="26"/>
        </w:rPr>
      </w:pPr>
    </w:p>
    <w:p w14:paraId="3002C9BB" w14:textId="77777777" w:rsidR="007757C3" w:rsidRPr="00AC4038" w:rsidRDefault="007757C3" w:rsidP="007757C3"/>
    <w:tbl>
      <w:tblPr>
        <w:tblStyle w:val="Tablaconcuadrcula5oscura-nfasis3"/>
        <w:tblpPr w:leftFromText="141" w:rightFromText="141" w:vertAnchor="page" w:horzAnchor="margin" w:tblpXSpec="center" w:tblpY="2921"/>
        <w:tblW w:w="0" w:type="auto"/>
        <w:tblLayout w:type="fixed"/>
        <w:tblLook w:val="04A0" w:firstRow="1" w:lastRow="0" w:firstColumn="1" w:lastColumn="0" w:noHBand="0" w:noVBand="1"/>
      </w:tblPr>
      <w:tblGrid>
        <w:gridCol w:w="424"/>
        <w:gridCol w:w="1773"/>
        <w:gridCol w:w="7"/>
        <w:gridCol w:w="1398"/>
        <w:gridCol w:w="22"/>
        <w:gridCol w:w="1333"/>
        <w:gridCol w:w="7"/>
        <w:gridCol w:w="1268"/>
      </w:tblGrid>
      <w:tr w:rsidR="007757C3" w:rsidRPr="00AC4038" w14:paraId="2E8DAD96" w14:textId="77777777" w:rsidTr="007757C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232" w:type="dxa"/>
            <w:gridSpan w:val="8"/>
            <w:hideMark/>
          </w:tcPr>
          <w:p w14:paraId="025C6B51" w14:textId="77777777" w:rsidR="007757C3" w:rsidRPr="00AC4038" w:rsidRDefault="007757C3" w:rsidP="007757C3">
            <w:pPr>
              <w:rPr>
                <w:b w:val="0"/>
                <w:bCs w:val="0"/>
                <w:color w:val="auto"/>
              </w:rPr>
            </w:pPr>
            <w:r w:rsidRPr="00AC4038">
              <w:rPr>
                <w:b w:val="0"/>
                <w:bCs w:val="0"/>
                <w:color w:val="auto"/>
              </w:rPr>
              <w:lastRenderedPageBreak/>
              <w:t>CUADRO N°2: PRESUPUESTO PLAN DE ACTIVIDADES ETAPA DESARROLLO</w:t>
            </w:r>
          </w:p>
        </w:tc>
      </w:tr>
      <w:tr w:rsidR="007757C3" w:rsidRPr="00AC4038" w14:paraId="62522B7E" w14:textId="77777777" w:rsidTr="007757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dxa"/>
            <w:hideMark/>
          </w:tcPr>
          <w:p w14:paraId="0C491EF3" w14:textId="77777777" w:rsidR="007757C3" w:rsidRPr="00AC4038" w:rsidRDefault="007757C3" w:rsidP="007757C3">
            <w:pPr>
              <w:rPr>
                <w:b w:val="0"/>
                <w:bCs w:val="0"/>
                <w:i/>
                <w:iCs/>
                <w:color w:val="auto"/>
              </w:rPr>
            </w:pPr>
            <w:r w:rsidRPr="00AC4038">
              <w:rPr>
                <w:b w:val="0"/>
                <w:bCs w:val="0"/>
                <w:i/>
                <w:iCs/>
                <w:color w:val="auto"/>
              </w:rPr>
              <w:t> </w:t>
            </w:r>
          </w:p>
        </w:tc>
        <w:tc>
          <w:tcPr>
            <w:tcW w:w="1780" w:type="dxa"/>
            <w:gridSpan w:val="2"/>
            <w:hideMark/>
          </w:tcPr>
          <w:p w14:paraId="6C351762"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rPr>
                <w:b/>
                <w:bCs/>
                <w:i/>
                <w:iCs/>
              </w:rPr>
            </w:pPr>
            <w:r w:rsidRPr="00AC4038">
              <w:rPr>
                <w:b/>
                <w:bCs/>
                <w:i/>
                <w:iCs/>
              </w:rPr>
              <w:t> </w:t>
            </w:r>
          </w:p>
        </w:tc>
        <w:tc>
          <w:tcPr>
            <w:tcW w:w="1398" w:type="dxa"/>
            <w:hideMark/>
          </w:tcPr>
          <w:p w14:paraId="4BCEF2E7"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rPr>
                <w:b/>
                <w:bCs/>
                <w:i/>
                <w:iCs/>
              </w:rPr>
            </w:pPr>
            <w:r w:rsidRPr="00AC4038">
              <w:rPr>
                <w:b/>
                <w:bCs/>
                <w:i/>
                <w:iCs/>
              </w:rPr>
              <w:t> </w:t>
            </w:r>
          </w:p>
        </w:tc>
        <w:tc>
          <w:tcPr>
            <w:tcW w:w="2630" w:type="dxa"/>
            <w:gridSpan w:val="4"/>
            <w:vMerge w:val="restart"/>
            <w:hideMark/>
          </w:tcPr>
          <w:p w14:paraId="5D495BC3"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FUENTE DE FINANCIAMIENTO</w:t>
            </w:r>
          </w:p>
        </w:tc>
      </w:tr>
      <w:tr w:rsidR="007757C3" w:rsidRPr="00AC4038" w14:paraId="52B927D5" w14:textId="77777777" w:rsidTr="007757C3">
        <w:trPr>
          <w:trHeight w:val="300"/>
        </w:trPr>
        <w:tc>
          <w:tcPr>
            <w:cnfStyle w:val="001000000000" w:firstRow="0" w:lastRow="0" w:firstColumn="1" w:lastColumn="0" w:oddVBand="0" w:evenVBand="0" w:oddHBand="0" w:evenHBand="0" w:firstRowFirstColumn="0" w:firstRowLastColumn="0" w:lastRowFirstColumn="0" w:lastRowLastColumn="0"/>
            <w:tcW w:w="424" w:type="dxa"/>
            <w:hideMark/>
          </w:tcPr>
          <w:p w14:paraId="055B70F2" w14:textId="77777777" w:rsidR="007757C3" w:rsidRPr="00AC4038" w:rsidRDefault="007757C3" w:rsidP="007757C3">
            <w:pPr>
              <w:rPr>
                <w:b w:val="0"/>
                <w:bCs w:val="0"/>
                <w:i/>
                <w:iCs/>
                <w:color w:val="auto"/>
              </w:rPr>
            </w:pPr>
            <w:r w:rsidRPr="00AC4038">
              <w:rPr>
                <w:b w:val="0"/>
                <w:bCs w:val="0"/>
                <w:i/>
                <w:iCs/>
                <w:color w:val="auto"/>
              </w:rPr>
              <w:t> </w:t>
            </w:r>
          </w:p>
        </w:tc>
        <w:tc>
          <w:tcPr>
            <w:tcW w:w="1780" w:type="dxa"/>
            <w:gridSpan w:val="2"/>
            <w:hideMark/>
          </w:tcPr>
          <w:p w14:paraId="2008A42C"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rPr>
                <w:b/>
                <w:bCs/>
                <w:i/>
                <w:iCs/>
              </w:rPr>
            </w:pPr>
            <w:r w:rsidRPr="00AC4038">
              <w:rPr>
                <w:b/>
                <w:bCs/>
                <w:i/>
                <w:iCs/>
              </w:rPr>
              <w:t> </w:t>
            </w:r>
          </w:p>
        </w:tc>
        <w:tc>
          <w:tcPr>
            <w:tcW w:w="1398" w:type="dxa"/>
            <w:hideMark/>
          </w:tcPr>
          <w:p w14:paraId="068EDE91"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rPr>
                <w:b/>
                <w:bCs/>
                <w:i/>
                <w:iCs/>
              </w:rPr>
            </w:pPr>
            <w:r w:rsidRPr="00AC4038">
              <w:rPr>
                <w:b/>
                <w:bCs/>
                <w:i/>
                <w:iCs/>
              </w:rPr>
              <w:t> </w:t>
            </w:r>
          </w:p>
        </w:tc>
        <w:tc>
          <w:tcPr>
            <w:tcW w:w="2630" w:type="dxa"/>
            <w:gridSpan w:val="4"/>
            <w:vMerge/>
            <w:hideMark/>
          </w:tcPr>
          <w:p w14:paraId="31FD0518"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p>
        </w:tc>
      </w:tr>
      <w:tr w:rsidR="007757C3" w:rsidRPr="00AC4038" w14:paraId="701C180F" w14:textId="77777777" w:rsidTr="007757C3">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24" w:type="dxa"/>
            <w:hideMark/>
          </w:tcPr>
          <w:p w14:paraId="243A0679" w14:textId="77777777" w:rsidR="007757C3" w:rsidRPr="00AC4038" w:rsidRDefault="007757C3" w:rsidP="007757C3">
            <w:pPr>
              <w:rPr>
                <w:b w:val="0"/>
                <w:bCs w:val="0"/>
                <w:color w:val="auto"/>
              </w:rPr>
            </w:pPr>
            <w:proofErr w:type="spellStart"/>
            <w:r w:rsidRPr="00AC4038">
              <w:rPr>
                <w:b w:val="0"/>
                <w:bCs w:val="0"/>
                <w:color w:val="auto"/>
              </w:rPr>
              <w:t>N°</w:t>
            </w:r>
            <w:proofErr w:type="spellEnd"/>
          </w:p>
        </w:tc>
        <w:tc>
          <w:tcPr>
            <w:tcW w:w="1780" w:type="dxa"/>
            <w:gridSpan w:val="2"/>
            <w:hideMark/>
          </w:tcPr>
          <w:p w14:paraId="61171F9B"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ÍTEM</w:t>
            </w:r>
          </w:p>
        </w:tc>
        <w:tc>
          <w:tcPr>
            <w:tcW w:w="1398" w:type="dxa"/>
            <w:hideMark/>
          </w:tcPr>
          <w:p w14:paraId="4F245A5E"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TOTAL ($)</w:t>
            </w:r>
          </w:p>
        </w:tc>
        <w:tc>
          <w:tcPr>
            <w:tcW w:w="1355" w:type="dxa"/>
            <w:gridSpan w:val="2"/>
            <w:hideMark/>
          </w:tcPr>
          <w:p w14:paraId="40ABB8EA"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rPr>
                <w:b/>
                <w:bCs/>
                <w:i/>
                <w:iCs/>
              </w:rPr>
            </w:pPr>
            <w:r w:rsidRPr="00AC4038">
              <w:rPr>
                <w:b/>
                <w:bCs/>
                <w:i/>
                <w:iCs/>
              </w:rPr>
              <w:t> </w:t>
            </w:r>
          </w:p>
        </w:tc>
        <w:tc>
          <w:tcPr>
            <w:tcW w:w="1275" w:type="dxa"/>
            <w:gridSpan w:val="2"/>
            <w:hideMark/>
          </w:tcPr>
          <w:p w14:paraId="16E1D103"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APORTE EMPRESAS</w:t>
            </w:r>
          </w:p>
        </w:tc>
      </w:tr>
      <w:tr w:rsidR="007757C3" w:rsidRPr="00AC4038" w14:paraId="72FFC2AE" w14:textId="77777777" w:rsidTr="007757C3">
        <w:trPr>
          <w:trHeight w:val="410"/>
        </w:trPr>
        <w:tc>
          <w:tcPr>
            <w:cnfStyle w:val="001000000000" w:firstRow="0" w:lastRow="0" w:firstColumn="1" w:lastColumn="0" w:oddVBand="0" w:evenVBand="0" w:oddHBand="0" w:evenHBand="0" w:firstRowFirstColumn="0" w:firstRowLastColumn="0" w:lastRowFirstColumn="0" w:lastRowLastColumn="0"/>
            <w:tcW w:w="424" w:type="dxa"/>
            <w:hideMark/>
          </w:tcPr>
          <w:p w14:paraId="00D3EB98" w14:textId="77777777" w:rsidR="007757C3" w:rsidRPr="00AC4038" w:rsidRDefault="007757C3" w:rsidP="007757C3">
            <w:pPr>
              <w:rPr>
                <w:b w:val="0"/>
                <w:bCs w:val="0"/>
                <w:color w:val="auto"/>
              </w:rPr>
            </w:pPr>
            <w:r w:rsidRPr="00AC4038">
              <w:rPr>
                <w:b w:val="0"/>
                <w:bCs w:val="0"/>
                <w:color w:val="auto"/>
              </w:rPr>
              <w:t> </w:t>
            </w:r>
          </w:p>
        </w:tc>
        <w:tc>
          <w:tcPr>
            <w:tcW w:w="1780" w:type="dxa"/>
            <w:gridSpan w:val="2"/>
            <w:hideMark/>
          </w:tcPr>
          <w:p w14:paraId="5D01C84F"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w:t>
            </w:r>
          </w:p>
        </w:tc>
        <w:tc>
          <w:tcPr>
            <w:tcW w:w="1398" w:type="dxa"/>
            <w:hideMark/>
          </w:tcPr>
          <w:p w14:paraId="286E7158"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w:t>
            </w:r>
          </w:p>
        </w:tc>
        <w:tc>
          <w:tcPr>
            <w:tcW w:w="1355" w:type="dxa"/>
            <w:gridSpan w:val="2"/>
            <w:hideMark/>
          </w:tcPr>
          <w:p w14:paraId="2FFEF877"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APORTE CORFO ($)</w:t>
            </w:r>
          </w:p>
        </w:tc>
        <w:tc>
          <w:tcPr>
            <w:tcW w:w="1275" w:type="dxa"/>
            <w:gridSpan w:val="2"/>
            <w:hideMark/>
          </w:tcPr>
          <w:p w14:paraId="638EA93F"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w:t>
            </w:r>
          </w:p>
        </w:tc>
      </w:tr>
      <w:tr w:rsidR="007757C3" w:rsidRPr="00AC4038" w14:paraId="27311D68" w14:textId="77777777" w:rsidTr="007757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dxa"/>
          </w:tcPr>
          <w:p w14:paraId="58DC8386" w14:textId="77777777" w:rsidR="007757C3" w:rsidRPr="00AC4038" w:rsidRDefault="007757C3" w:rsidP="007757C3">
            <w:pPr>
              <w:rPr>
                <w:b w:val="0"/>
                <w:bCs w:val="0"/>
                <w:color w:val="auto"/>
              </w:rPr>
            </w:pPr>
          </w:p>
        </w:tc>
        <w:tc>
          <w:tcPr>
            <w:tcW w:w="5808" w:type="dxa"/>
            <w:gridSpan w:val="7"/>
          </w:tcPr>
          <w:p w14:paraId="1EAE7E54"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RECURSOS HUMANOS </w:t>
            </w:r>
          </w:p>
        </w:tc>
      </w:tr>
      <w:tr w:rsidR="007757C3" w:rsidRPr="00AC4038" w14:paraId="231453B3" w14:textId="77777777" w:rsidTr="007757C3">
        <w:trPr>
          <w:trHeight w:val="300"/>
        </w:trPr>
        <w:tc>
          <w:tcPr>
            <w:cnfStyle w:val="001000000000" w:firstRow="0" w:lastRow="0" w:firstColumn="1" w:lastColumn="0" w:oddVBand="0" w:evenVBand="0" w:oddHBand="0" w:evenHBand="0" w:firstRowFirstColumn="0" w:firstRowLastColumn="0" w:lastRowFirstColumn="0" w:lastRowLastColumn="0"/>
            <w:tcW w:w="424" w:type="dxa"/>
          </w:tcPr>
          <w:p w14:paraId="2241DDCC" w14:textId="77777777" w:rsidR="007757C3" w:rsidRPr="00AC4038" w:rsidRDefault="007757C3" w:rsidP="007757C3">
            <w:pPr>
              <w:rPr>
                <w:b w:val="0"/>
                <w:bCs w:val="0"/>
                <w:color w:val="auto"/>
              </w:rPr>
            </w:pPr>
            <w:r w:rsidRPr="00AC4038">
              <w:rPr>
                <w:b w:val="0"/>
                <w:bCs w:val="0"/>
                <w:color w:val="auto"/>
              </w:rPr>
              <w:t>1</w:t>
            </w:r>
          </w:p>
        </w:tc>
        <w:tc>
          <w:tcPr>
            <w:tcW w:w="1773" w:type="dxa"/>
          </w:tcPr>
          <w:p w14:paraId="53E6ABBB"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COORDINADOR: 8776711-6, JOSE MIGUEL RUIZ TAGLE.</w:t>
            </w:r>
          </w:p>
        </w:tc>
        <w:tc>
          <w:tcPr>
            <w:tcW w:w="1427" w:type="dxa"/>
            <w:gridSpan w:val="3"/>
          </w:tcPr>
          <w:p w14:paraId="53570FDB"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$ 3.780.000</w:t>
            </w:r>
          </w:p>
        </w:tc>
        <w:tc>
          <w:tcPr>
            <w:tcW w:w="1340" w:type="dxa"/>
            <w:gridSpan w:val="2"/>
          </w:tcPr>
          <w:p w14:paraId="4E08261D"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$ 0</w:t>
            </w:r>
          </w:p>
        </w:tc>
        <w:tc>
          <w:tcPr>
            <w:tcW w:w="1268" w:type="dxa"/>
          </w:tcPr>
          <w:p w14:paraId="29AB1368"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$ 3.780.000</w:t>
            </w:r>
          </w:p>
        </w:tc>
      </w:tr>
      <w:tr w:rsidR="007757C3" w:rsidRPr="00AC4038" w14:paraId="41ABECCC" w14:textId="77777777" w:rsidTr="007757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dxa"/>
            <w:hideMark/>
          </w:tcPr>
          <w:p w14:paraId="5DDBC87A" w14:textId="77777777" w:rsidR="007757C3" w:rsidRPr="00AC4038" w:rsidRDefault="007757C3" w:rsidP="007757C3">
            <w:pPr>
              <w:rPr>
                <w:b w:val="0"/>
                <w:bCs w:val="0"/>
                <w:color w:val="auto"/>
              </w:rPr>
            </w:pPr>
            <w:r w:rsidRPr="00AC4038">
              <w:rPr>
                <w:b w:val="0"/>
                <w:bCs w:val="0"/>
                <w:color w:val="auto"/>
              </w:rPr>
              <w:t> </w:t>
            </w:r>
          </w:p>
        </w:tc>
        <w:tc>
          <w:tcPr>
            <w:tcW w:w="5808" w:type="dxa"/>
            <w:gridSpan w:val="7"/>
            <w:hideMark/>
          </w:tcPr>
          <w:p w14:paraId="53A6D0FA"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CUENTA GASTOS DE OPERACIÓN</w:t>
            </w:r>
          </w:p>
        </w:tc>
      </w:tr>
      <w:tr w:rsidR="007757C3" w:rsidRPr="00AC4038" w14:paraId="7E4AB8D9" w14:textId="77777777" w:rsidTr="007757C3">
        <w:trPr>
          <w:gridAfter w:val="7"/>
          <w:wAfter w:w="5808" w:type="dxa"/>
          <w:trHeight w:val="300"/>
        </w:trPr>
        <w:tc>
          <w:tcPr>
            <w:cnfStyle w:val="001000000000" w:firstRow="0" w:lastRow="0" w:firstColumn="1" w:lastColumn="0" w:oddVBand="0" w:evenVBand="0" w:oddHBand="0" w:evenHBand="0" w:firstRowFirstColumn="0" w:firstRowLastColumn="0" w:lastRowFirstColumn="0" w:lastRowLastColumn="0"/>
            <w:tcW w:w="424" w:type="dxa"/>
          </w:tcPr>
          <w:p w14:paraId="7BA8301D" w14:textId="77777777" w:rsidR="007757C3" w:rsidRPr="00AC4038" w:rsidRDefault="007757C3" w:rsidP="007757C3">
            <w:pPr>
              <w:rPr>
                <w:b w:val="0"/>
                <w:bCs w:val="0"/>
                <w:color w:val="auto"/>
              </w:rPr>
            </w:pPr>
          </w:p>
        </w:tc>
      </w:tr>
      <w:tr w:rsidR="007757C3" w:rsidRPr="00AC4038" w14:paraId="0C432C3D" w14:textId="77777777" w:rsidTr="007757C3">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24" w:type="dxa"/>
            <w:hideMark/>
          </w:tcPr>
          <w:p w14:paraId="13A267D4" w14:textId="77777777" w:rsidR="007757C3" w:rsidRPr="00AC4038" w:rsidRDefault="007757C3" w:rsidP="007757C3">
            <w:pPr>
              <w:rPr>
                <w:b w:val="0"/>
                <w:bCs w:val="0"/>
                <w:color w:val="auto"/>
              </w:rPr>
            </w:pPr>
            <w:r w:rsidRPr="00AC4038">
              <w:rPr>
                <w:b w:val="0"/>
                <w:bCs w:val="0"/>
                <w:color w:val="auto"/>
              </w:rPr>
              <w:t>1</w:t>
            </w:r>
          </w:p>
        </w:tc>
        <w:tc>
          <w:tcPr>
            <w:tcW w:w="1780" w:type="dxa"/>
            <w:gridSpan w:val="2"/>
            <w:hideMark/>
          </w:tcPr>
          <w:p w14:paraId="5875E164"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GIRA TECNOLOGICA A DESTINO INTERNACIONAL.</w:t>
            </w:r>
          </w:p>
        </w:tc>
        <w:tc>
          <w:tcPr>
            <w:tcW w:w="1398" w:type="dxa"/>
            <w:hideMark/>
          </w:tcPr>
          <w:p w14:paraId="3D54AE11"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 $ 5.000.000</w:t>
            </w:r>
          </w:p>
        </w:tc>
        <w:tc>
          <w:tcPr>
            <w:tcW w:w="1355" w:type="dxa"/>
            <w:gridSpan w:val="2"/>
            <w:hideMark/>
          </w:tcPr>
          <w:p w14:paraId="74A69BDD"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$ 5.000.000</w:t>
            </w:r>
          </w:p>
        </w:tc>
        <w:tc>
          <w:tcPr>
            <w:tcW w:w="1275" w:type="dxa"/>
            <w:gridSpan w:val="2"/>
            <w:hideMark/>
          </w:tcPr>
          <w:p w14:paraId="36B65762"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$ 0 </w:t>
            </w:r>
          </w:p>
        </w:tc>
      </w:tr>
      <w:tr w:rsidR="007757C3" w:rsidRPr="00AC4038" w14:paraId="67207758" w14:textId="77777777" w:rsidTr="007757C3">
        <w:trPr>
          <w:trHeight w:val="610"/>
        </w:trPr>
        <w:tc>
          <w:tcPr>
            <w:cnfStyle w:val="001000000000" w:firstRow="0" w:lastRow="0" w:firstColumn="1" w:lastColumn="0" w:oddVBand="0" w:evenVBand="0" w:oddHBand="0" w:evenHBand="0" w:firstRowFirstColumn="0" w:firstRowLastColumn="0" w:lastRowFirstColumn="0" w:lastRowLastColumn="0"/>
            <w:tcW w:w="424" w:type="dxa"/>
            <w:hideMark/>
          </w:tcPr>
          <w:p w14:paraId="0804C747" w14:textId="77777777" w:rsidR="007757C3" w:rsidRPr="00AC4038" w:rsidRDefault="007757C3" w:rsidP="007757C3">
            <w:pPr>
              <w:rPr>
                <w:b w:val="0"/>
                <w:bCs w:val="0"/>
                <w:color w:val="auto"/>
              </w:rPr>
            </w:pPr>
            <w:r w:rsidRPr="00AC4038">
              <w:rPr>
                <w:b w:val="0"/>
                <w:bCs w:val="0"/>
                <w:color w:val="auto"/>
              </w:rPr>
              <w:t>2</w:t>
            </w:r>
          </w:p>
        </w:tc>
        <w:tc>
          <w:tcPr>
            <w:tcW w:w="1780" w:type="dxa"/>
            <w:gridSpan w:val="2"/>
            <w:hideMark/>
          </w:tcPr>
          <w:p w14:paraId="3A5D9B3A"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Producción de material gráfico y audiovisual.</w:t>
            </w:r>
          </w:p>
        </w:tc>
        <w:tc>
          <w:tcPr>
            <w:tcW w:w="1398" w:type="dxa"/>
            <w:hideMark/>
          </w:tcPr>
          <w:p w14:paraId="3418CEE5"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$ 500.000</w:t>
            </w:r>
          </w:p>
        </w:tc>
        <w:tc>
          <w:tcPr>
            <w:tcW w:w="1355" w:type="dxa"/>
            <w:gridSpan w:val="2"/>
            <w:hideMark/>
          </w:tcPr>
          <w:p w14:paraId="36C60454"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$ 500.000</w:t>
            </w:r>
          </w:p>
        </w:tc>
        <w:tc>
          <w:tcPr>
            <w:tcW w:w="1275" w:type="dxa"/>
            <w:gridSpan w:val="2"/>
            <w:hideMark/>
          </w:tcPr>
          <w:p w14:paraId="65A0DBE3"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$ 0</w:t>
            </w:r>
          </w:p>
        </w:tc>
      </w:tr>
      <w:tr w:rsidR="007757C3" w:rsidRPr="00AC4038" w14:paraId="752FA98F" w14:textId="77777777" w:rsidTr="007757C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24" w:type="dxa"/>
            <w:hideMark/>
          </w:tcPr>
          <w:p w14:paraId="638F49AD" w14:textId="77777777" w:rsidR="007757C3" w:rsidRPr="00AC4038" w:rsidRDefault="007757C3" w:rsidP="007757C3">
            <w:pPr>
              <w:rPr>
                <w:b w:val="0"/>
                <w:bCs w:val="0"/>
                <w:color w:val="auto"/>
              </w:rPr>
            </w:pPr>
            <w:r w:rsidRPr="00AC4038">
              <w:rPr>
                <w:b w:val="0"/>
                <w:bCs w:val="0"/>
                <w:color w:val="auto"/>
              </w:rPr>
              <w:t>3</w:t>
            </w:r>
          </w:p>
        </w:tc>
        <w:tc>
          <w:tcPr>
            <w:tcW w:w="1780" w:type="dxa"/>
            <w:gridSpan w:val="2"/>
            <w:hideMark/>
          </w:tcPr>
          <w:p w14:paraId="0B0A6278"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Organización de </w:t>
            </w:r>
            <w:proofErr w:type="spellStart"/>
            <w:r w:rsidRPr="00AC4038">
              <w:t>press</w:t>
            </w:r>
            <w:proofErr w:type="spellEnd"/>
            <w:r w:rsidRPr="00AC4038">
              <w:t xml:space="preserve"> </w:t>
            </w:r>
            <w:proofErr w:type="spellStart"/>
            <w:r w:rsidRPr="00AC4038">
              <w:t>trips</w:t>
            </w:r>
            <w:proofErr w:type="spellEnd"/>
            <w:r w:rsidRPr="00AC4038">
              <w:t xml:space="preserve"> Estados Unidos y Brasil.</w:t>
            </w:r>
          </w:p>
        </w:tc>
        <w:tc>
          <w:tcPr>
            <w:tcW w:w="1398" w:type="dxa"/>
            <w:hideMark/>
          </w:tcPr>
          <w:p w14:paraId="2870494C"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$ 4.120.020</w:t>
            </w:r>
          </w:p>
        </w:tc>
        <w:tc>
          <w:tcPr>
            <w:tcW w:w="1355" w:type="dxa"/>
            <w:gridSpan w:val="2"/>
            <w:hideMark/>
          </w:tcPr>
          <w:p w14:paraId="76B8A8D2"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 $ 2.400.000</w:t>
            </w:r>
          </w:p>
        </w:tc>
        <w:tc>
          <w:tcPr>
            <w:tcW w:w="1275" w:type="dxa"/>
            <w:gridSpan w:val="2"/>
            <w:hideMark/>
          </w:tcPr>
          <w:p w14:paraId="253173AE"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 $ 1.720.020</w:t>
            </w:r>
          </w:p>
        </w:tc>
      </w:tr>
      <w:tr w:rsidR="007757C3" w:rsidRPr="00AC4038" w14:paraId="046FC6A2" w14:textId="77777777" w:rsidTr="007757C3">
        <w:trPr>
          <w:trHeight w:val="300"/>
        </w:trPr>
        <w:tc>
          <w:tcPr>
            <w:cnfStyle w:val="001000000000" w:firstRow="0" w:lastRow="0" w:firstColumn="1" w:lastColumn="0" w:oddVBand="0" w:evenVBand="0" w:oddHBand="0" w:evenHBand="0" w:firstRowFirstColumn="0" w:firstRowLastColumn="0" w:lastRowFirstColumn="0" w:lastRowLastColumn="0"/>
            <w:tcW w:w="424" w:type="dxa"/>
            <w:hideMark/>
          </w:tcPr>
          <w:p w14:paraId="4088BA80" w14:textId="77777777" w:rsidR="007757C3" w:rsidRPr="00AC4038" w:rsidRDefault="007757C3" w:rsidP="007757C3">
            <w:pPr>
              <w:rPr>
                <w:b w:val="0"/>
                <w:bCs w:val="0"/>
                <w:color w:val="auto"/>
              </w:rPr>
            </w:pPr>
            <w:r w:rsidRPr="00AC4038">
              <w:rPr>
                <w:b w:val="0"/>
                <w:bCs w:val="0"/>
                <w:color w:val="auto"/>
              </w:rPr>
              <w:t>4</w:t>
            </w:r>
          </w:p>
        </w:tc>
        <w:tc>
          <w:tcPr>
            <w:tcW w:w="1780" w:type="dxa"/>
            <w:gridSpan w:val="2"/>
            <w:hideMark/>
          </w:tcPr>
          <w:p w14:paraId="58679B89"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Visitas “Puerta a Puerta” a Operadores Turísticos</w:t>
            </w:r>
          </w:p>
        </w:tc>
        <w:tc>
          <w:tcPr>
            <w:tcW w:w="1398" w:type="dxa"/>
            <w:hideMark/>
          </w:tcPr>
          <w:p w14:paraId="19C6CB36"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$3.490.000</w:t>
            </w:r>
          </w:p>
        </w:tc>
        <w:tc>
          <w:tcPr>
            <w:tcW w:w="1355" w:type="dxa"/>
            <w:gridSpan w:val="2"/>
            <w:hideMark/>
          </w:tcPr>
          <w:p w14:paraId="7A6E946E"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$3.490.000</w:t>
            </w:r>
          </w:p>
        </w:tc>
        <w:tc>
          <w:tcPr>
            <w:tcW w:w="1275" w:type="dxa"/>
            <w:gridSpan w:val="2"/>
            <w:hideMark/>
          </w:tcPr>
          <w:p w14:paraId="7F413A8A"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xml:space="preserve"> $ 0</w:t>
            </w:r>
          </w:p>
        </w:tc>
      </w:tr>
      <w:tr w:rsidR="007757C3" w:rsidRPr="00AC4038" w14:paraId="06E60087" w14:textId="77777777" w:rsidTr="007757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dxa"/>
          </w:tcPr>
          <w:p w14:paraId="4F23EA20" w14:textId="77777777" w:rsidR="007757C3" w:rsidRPr="00AC4038" w:rsidRDefault="007757C3" w:rsidP="007757C3">
            <w:pPr>
              <w:rPr>
                <w:b w:val="0"/>
                <w:bCs w:val="0"/>
                <w:color w:val="auto"/>
              </w:rPr>
            </w:pPr>
            <w:r w:rsidRPr="00AC4038">
              <w:rPr>
                <w:b w:val="0"/>
                <w:bCs w:val="0"/>
                <w:color w:val="auto"/>
              </w:rPr>
              <w:t>5</w:t>
            </w:r>
          </w:p>
        </w:tc>
        <w:tc>
          <w:tcPr>
            <w:tcW w:w="1780" w:type="dxa"/>
            <w:gridSpan w:val="2"/>
          </w:tcPr>
          <w:p w14:paraId="2FD9AD16"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Asistencia a Workshop </w:t>
            </w:r>
            <w:proofErr w:type="spellStart"/>
            <w:r w:rsidRPr="00AC4038">
              <w:t>Sernatur</w:t>
            </w:r>
            <w:proofErr w:type="spellEnd"/>
            <w:r w:rsidRPr="00AC4038">
              <w:t xml:space="preserve"> semestral en Brasil.</w:t>
            </w:r>
          </w:p>
        </w:tc>
        <w:tc>
          <w:tcPr>
            <w:tcW w:w="1398" w:type="dxa"/>
          </w:tcPr>
          <w:p w14:paraId="4CD1E834"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$ 6.000.000</w:t>
            </w:r>
          </w:p>
        </w:tc>
        <w:tc>
          <w:tcPr>
            <w:tcW w:w="1355" w:type="dxa"/>
            <w:gridSpan w:val="2"/>
          </w:tcPr>
          <w:p w14:paraId="2BC5EA1C"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$ 6.000.000</w:t>
            </w:r>
          </w:p>
        </w:tc>
        <w:tc>
          <w:tcPr>
            <w:tcW w:w="1275" w:type="dxa"/>
            <w:gridSpan w:val="2"/>
          </w:tcPr>
          <w:p w14:paraId="62B2F821"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$ 0</w:t>
            </w:r>
          </w:p>
        </w:tc>
      </w:tr>
      <w:tr w:rsidR="007757C3" w:rsidRPr="00AC4038" w14:paraId="1292032F" w14:textId="77777777" w:rsidTr="007757C3">
        <w:trPr>
          <w:trHeight w:val="300"/>
        </w:trPr>
        <w:tc>
          <w:tcPr>
            <w:cnfStyle w:val="001000000000" w:firstRow="0" w:lastRow="0" w:firstColumn="1" w:lastColumn="0" w:oddVBand="0" w:evenVBand="0" w:oddHBand="0" w:evenHBand="0" w:firstRowFirstColumn="0" w:firstRowLastColumn="0" w:lastRowFirstColumn="0" w:lastRowLastColumn="0"/>
            <w:tcW w:w="424" w:type="dxa"/>
          </w:tcPr>
          <w:p w14:paraId="40AEFC28" w14:textId="77777777" w:rsidR="007757C3" w:rsidRPr="00AC4038" w:rsidRDefault="007757C3" w:rsidP="007757C3">
            <w:pPr>
              <w:rPr>
                <w:b w:val="0"/>
                <w:bCs w:val="0"/>
                <w:color w:val="auto"/>
              </w:rPr>
            </w:pPr>
            <w:r w:rsidRPr="00AC4038">
              <w:rPr>
                <w:b w:val="0"/>
                <w:bCs w:val="0"/>
                <w:color w:val="auto"/>
              </w:rPr>
              <w:t>6</w:t>
            </w:r>
          </w:p>
        </w:tc>
        <w:tc>
          <w:tcPr>
            <w:tcW w:w="1780" w:type="dxa"/>
            <w:gridSpan w:val="2"/>
          </w:tcPr>
          <w:p w14:paraId="140C5E74"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Capacitaciones a tour operadores internacionales</w:t>
            </w:r>
          </w:p>
        </w:tc>
        <w:tc>
          <w:tcPr>
            <w:tcW w:w="1398" w:type="dxa"/>
          </w:tcPr>
          <w:p w14:paraId="39904C67"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$ 960.000</w:t>
            </w:r>
          </w:p>
        </w:tc>
        <w:tc>
          <w:tcPr>
            <w:tcW w:w="1355" w:type="dxa"/>
            <w:gridSpan w:val="2"/>
          </w:tcPr>
          <w:p w14:paraId="6FCFD119"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$ 960.000</w:t>
            </w:r>
          </w:p>
        </w:tc>
        <w:tc>
          <w:tcPr>
            <w:tcW w:w="1275" w:type="dxa"/>
            <w:gridSpan w:val="2"/>
          </w:tcPr>
          <w:p w14:paraId="1295A971"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$ 0</w:t>
            </w:r>
          </w:p>
        </w:tc>
      </w:tr>
      <w:tr w:rsidR="007757C3" w:rsidRPr="00AC4038" w14:paraId="192FBF41" w14:textId="77777777" w:rsidTr="007757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dxa"/>
          </w:tcPr>
          <w:p w14:paraId="0690DF38" w14:textId="77777777" w:rsidR="007757C3" w:rsidRPr="00AC4038" w:rsidRDefault="007757C3" w:rsidP="007757C3">
            <w:pPr>
              <w:rPr>
                <w:b w:val="0"/>
                <w:bCs w:val="0"/>
                <w:color w:val="auto"/>
              </w:rPr>
            </w:pPr>
            <w:r w:rsidRPr="00AC4038">
              <w:rPr>
                <w:b w:val="0"/>
                <w:bCs w:val="0"/>
                <w:color w:val="auto"/>
              </w:rPr>
              <w:lastRenderedPageBreak/>
              <w:t>7</w:t>
            </w:r>
          </w:p>
        </w:tc>
        <w:tc>
          <w:tcPr>
            <w:tcW w:w="1780" w:type="dxa"/>
            <w:gridSpan w:val="2"/>
          </w:tcPr>
          <w:p w14:paraId="7ED02335"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Asistencia Workshop en Estados Unidos.</w:t>
            </w:r>
          </w:p>
        </w:tc>
        <w:tc>
          <w:tcPr>
            <w:tcW w:w="1398" w:type="dxa"/>
          </w:tcPr>
          <w:p w14:paraId="11E3AD7B"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$ 5.550.000</w:t>
            </w:r>
          </w:p>
        </w:tc>
        <w:tc>
          <w:tcPr>
            <w:tcW w:w="1355" w:type="dxa"/>
            <w:gridSpan w:val="2"/>
          </w:tcPr>
          <w:p w14:paraId="6682F9A9"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$ 5.550.000</w:t>
            </w:r>
          </w:p>
        </w:tc>
        <w:tc>
          <w:tcPr>
            <w:tcW w:w="1275" w:type="dxa"/>
            <w:gridSpan w:val="2"/>
          </w:tcPr>
          <w:p w14:paraId="49B0A827"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$ 0</w:t>
            </w:r>
          </w:p>
        </w:tc>
      </w:tr>
      <w:tr w:rsidR="007757C3" w:rsidRPr="00AC4038" w14:paraId="4B573D20" w14:textId="77777777" w:rsidTr="007757C3">
        <w:trPr>
          <w:trHeight w:val="300"/>
        </w:trPr>
        <w:tc>
          <w:tcPr>
            <w:cnfStyle w:val="001000000000" w:firstRow="0" w:lastRow="0" w:firstColumn="1" w:lastColumn="0" w:oddVBand="0" w:evenVBand="0" w:oddHBand="0" w:evenHBand="0" w:firstRowFirstColumn="0" w:firstRowLastColumn="0" w:lastRowFirstColumn="0" w:lastRowLastColumn="0"/>
            <w:tcW w:w="424" w:type="dxa"/>
          </w:tcPr>
          <w:p w14:paraId="57C8E758" w14:textId="77777777" w:rsidR="007757C3" w:rsidRPr="00AC4038" w:rsidRDefault="007757C3" w:rsidP="007757C3">
            <w:pPr>
              <w:rPr>
                <w:b w:val="0"/>
                <w:bCs w:val="0"/>
                <w:color w:val="auto"/>
              </w:rPr>
            </w:pPr>
          </w:p>
        </w:tc>
        <w:tc>
          <w:tcPr>
            <w:tcW w:w="1780" w:type="dxa"/>
            <w:gridSpan w:val="2"/>
          </w:tcPr>
          <w:p w14:paraId="516006CA"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Capacitaciones a tour operadores del mercado EEUU</w:t>
            </w:r>
          </w:p>
        </w:tc>
        <w:tc>
          <w:tcPr>
            <w:tcW w:w="1398" w:type="dxa"/>
          </w:tcPr>
          <w:p w14:paraId="6BF15BD5"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$ 900.000</w:t>
            </w:r>
          </w:p>
        </w:tc>
        <w:tc>
          <w:tcPr>
            <w:tcW w:w="1355" w:type="dxa"/>
            <w:gridSpan w:val="2"/>
          </w:tcPr>
          <w:p w14:paraId="255CDC2A"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$ 900.000</w:t>
            </w:r>
          </w:p>
        </w:tc>
        <w:tc>
          <w:tcPr>
            <w:tcW w:w="1275" w:type="dxa"/>
            <w:gridSpan w:val="2"/>
          </w:tcPr>
          <w:p w14:paraId="7676EC61"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$ 0</w:t>
            </w:r>
          </w:p>
        </w:tc>
      </w:tr>
      <w:tr w:rsidR="007757C3" w:rsidRPr="00AC4038" w14:paraId="3812EF8B" w14:textId="77777777" w:rsidTr="007757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 w:type="dxa"/>
          </w:tcPr>
          <w:p w14:paraId="6CD0C013" w14:textId="77777777" w:rsidR="007757C3" w:rsidRPr="00AC4038" w:rsidRDefault="007757C3" w:rsidP="007757C3">
            <w:pPr>
              <w:rPr>
                <w:b w:val="0"/>
                <w:bCs w:val="0"/>
                <w:color w:val="auto"/>
              </w:rPr>
            </w:pPr>
          </w:p>
        </w:tc>
        <w:tc>
          <w:tcPr>
            <w:tcW w:w="1780" w:type="dxa"/>
            <w:gridSpan w:val="2"/>
          </w:tcPr>
          <w:p w14:paraId="1F6595BC"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Realización de </w:t>
            </w:r>
            <w:proofErr w:type="spellStart"/>
            <w:r w:rsidRPr="00AC4038">
              <w:t>fam</w:t>
            </w:r>
            <w:proofErr w:type="spellEnd"/>
            <w:r w:rsidRPr="00AC4038">
              <w:t xml:space="preserve"> </w:t>
            </w:r>
            <w:proofErr w:type="spellStart"/>
            <w:r w:rsidRPr="00AC4038">
              <w:t>trips</w:t>
            </w:r>
            <w:proofErr w:type="spellEnd"/>
            <w:r w:rsidRPr="00AC4038">
              <w:t xml:space="preserve"> para operadores Estados Unidos.</w:t>
            </w:r>
          </w:p>
        </w:tc>
        <w:tc>
          <w:tcPr>
            <w:tcW w:w="1398" w:type="dxa"/>
          </w:tcPr>
          <w:p w14:paraId="172E1874"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$10. 880.000</w:t>
            </w:r>
          </w:p>
        </w:tc>
        <w:tc>
          <w:tcPr>
            <w:tcW w:w="1355" w:type="dxa"/>
            <w:gridSpan w:val="2"/>
          </w:tcPr>
          <w:p w14:paraId="5E6CD4BC"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$4.000.000</w:t>
            </w:r>
          </w:p>
        </w:tc>
        <w:tc>
          <w:tcPr>
            <w:tcW w:w="1275" w:type="dxa"/>
            <w:gridSpan w:val="2"/>
          </w:tcPr>
          <w:p w14:paraId="102A0BCA"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$ 6.880.000</w:t>
            </w:r>
          </w:p>
        </w:tc>
      </w:tr>
      <w:tr w:rsidR="007757C3" w:rsidRPr="00AC4038" w14:paraId="465CAB96" w14:textId="77777777" w:rsidTr="007757C3">
        <w:trPr>
          <w:trHeight w:val="300"/>
        </w:trPr>
        <w:tc>
          <w:tcPr>
            <w:cnfStyle w:val="001000000000" w:firstRow="0" w:lastRow="0" w:firstColumn="1" w:lastColumn="0" w:oddVBand="0" w:evenVBand="0" w:oddHBand="0" w:evenHBand="0" w:firstRowFirstColumn="0" w:firstRowLastColumn="0" w:lastRowFirstColumn="0" w:lastRowLastColumn="0"/>
            <w:tcW w:w="424" w:type="dxa"/>
          </w:tcPr>
          <w:p w14:paraId="497C72F3" w14:textId="77777777" w:rsidR="007757C3" w:rsidRPr="00AC4038" w:rsidRDefault="007757C3" w:rsidP="007757C3">
            <w:pPr>
              <w:rPr>
                <w:b w:val="0"/>
                <w:bCs w:val="0"/>
                <w:color w:val="auto"/>
              </w:rPr>
            </w:pPr>
          </w:p>
        </w:tc>
        <w:tc>
          <w:tcPr>
            <w:tcW w:w="1780" w:type="dxa"/>
            <w:gridSpan w:val="2"/>
          </w:tcPr>
          <w:p w14:paraId="4652AABF"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Ejecución de campaña de promoción y desarrollo digital.</w:t>
            </w:r>
          </w:p>
        </w:tc>
        <w:tc>
          <w:tcPr>
            <w:tcW w:w="1398" w:type="dxa"/>
          </w:tcPr>
          <w:p w14:paraId="6C6D2C63"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$ 1.200.000</w:t>
            </w:r>
          </w:p>
        </w:tc>
        <w:tc>
          <w:tcPr>
            <w:tcW w:w="1355" w:type="dxa"/>
            <w:gridSpan w:val="2"/>
          </w:tcPr>
          <w:p w14:paraId="334CCB5A"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$ 1.200.000</w:t>
            </w:r>
          </w:p>
        </w:tc>
        <w:tc>
          <w:tcPr>
            <w:tcW w:w="1275" w:type="dxa"/>
            <w:gridSpan w:val="2"/>
          </w:tcPr>
          <w:p w14:paraId="2421F910" w14:textId="77777777" w:rsidR="007757C3" w:rsidRPr="00AC4038" w:rsidRDefault="007757C3" w:rsidP="007757C3">
            <w:pPr>
              <w:cnfStyle w:val="000000000000" w:firstRow="0" w:lastRow="0" w:firstColumn="0" w:lastColumn="0" w:oddVBand="0" w:evenVBand="0" w:oddHBand="0" w:evenHBand="0" w:firstRowFirstColumn="0" w:firstRowLastColumn="0" w:lastRowFirstColumn="0" w:lastRowLastColumn="0"/>
            </w:pPr>
            <w:r w:rsidRPr="00AC4038">
              <w:t>$ 0</w:t>
            </w:r>
          </w:p>
        </w:tc>
      </w:tr>
      <w:tr w:rsidR="007757C3" w:rsidRPr="00AC4038" w14:paraId="0E0917CE" w14:textId="77777777" w:rsidTr="007757C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04" w:type="dxa"/>
            <w:gridSpan w:val="3"/>
            <w:hideMark/>
          </w:tcPr>
          <w:p w14:paraId="6C2F6BFC" w14:textId="77777777" w:rsidR="007757C3" w:rsidRPr="00AC4038" w:rsidRDefault="007757C3" w:rsidP="007757C3">
            <w:pPr>
              <w:rPr>
                <w:b w:val="0"/>
                <w:bCs w:val="0"/>
                <w:color w:val="auto"/>
              </w:rPr>
            </w:pPr>
            <w:r w:rsidRPr="00AC4038">
              <w:rPr>
                <w:b w:val="0"/>
                <w:bCs w:val="0"/>
                <w:color w:val="auto"/>
              </w:rPr>
              <w:t>TOTAL DE GASTOS ($)</w:t>
            </w:r>
          </w:p>
        </w:tc>
        <w:tc>
          <w:tcPr>
            <w:tcW w:w="1398" w:type="dxa"/>
            <w:hideMark/>
          </w:tcPr>
          <w:p w14:paraId="724EA239"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 $ 42.380.000</w:t>
            </w:r>
          </w:p>
        </w:tc>
        <w:tc>
          <w:tcPr>
            <w:tcW w:w="1355" w:type="dxa"/>
            <w:gridSpan w:val="2"/>
            <w:hideMark/>
          </w:tcPr>
          <w:p w14:paraId="4DB25254"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xml:space="preserve"> $ 30.000.000</w:t>
            </w:r>
          </w:p>
        </w:tc>
        <w:tc>
          <w:tcPr>
            <w:tcW w:w="1275" w:type="dxa"/>
            <w:gridSpan w:val="2"/>
            <w:hideMark/>
          </w:tcPr>
          <w:p w14:paraId="4D0D3077" w14:textId="77777777" w:rsidR="007757C3" w:rsidRPr="00AC4038" w:rsidRDefault="007757C3" w:rsidP="007757C3">
            <w:pPr>
              <w:cnfStyle w:val="000000100000" w:firstRow="0" w:lastRow="0" w:firstColumn="0" w:lastColumn="0" w:oddVBand="0" w:evenVBand="0" w:oddHBand="1" w:evenHBand="0" w:firstRowFirstColumn="0" w:firstRowLastColumn="0" w:lastRowFirstColumn="0" w:lastRowLastColumn="0"/>
            </w:pPr>
            <w:r w:rsidRPr="00AC4038">
              <w:t>$ 12.380.000</w:t>
            </w:r>
          </w:p>
        </w:tc>
      </w:tr>
    </w:tbl>
    <w:p w14:paraId="3F690C51" w14:textId="77777777" w:rsidR="00C2531E" w:rsidRPr="00AC4038" w:rsidRDefault="00C2531E" w:rsidP="007757C3"/>
    <w:p w14:paraId="09F61D73" w14:textId="77777777" w:rsidR="007757C3" w:rsidRPr="00AC4038" w:rsidRDefault="007757C3" w:rsidP="007757C3"/>
    <w:p w14:paraId="0ED12A64" w14:textId="77777777" w:rsidR="007757C3" w:rsidRPr="00AC4038" w:rsidRDefault="007757C3" w:rsidP="007757C3"/>
    <w:p w14:paraId="77B1D800" w14:textId="77777777" w:rsidR="007757C3" w:rsidRPr="00AC4038" w:rsidRDefault="007757C3" w:rsidP="007757C3"/>
    <w:p w14:paraId="4AF6BF80" w14:textId="77777777" w:rsidR="007757C3" w:rsidRPr="00AC4038" w:rsidRDefault="007757C3" w:rsidP="007757C3"/>
    <w:p w14:paraId="3FCB2D58" w14:textId="77777777" w:rsidR="007757C3" w:rsidRPr="00AC4038" w:rsidRDefault="007757C3" w:rsidP="007757C3"/>
    <w:p w14:paraId="7C266050" w14:textId="77777777" w:rsidR="007757C3" w:rsidRPr="00AC4038" w:rsidRDefault="007757C3" w:rsidP="007757C3"/>
    <w:p w14:paraId="191EBB6B" w14:textId="77777777" w:rsidR="007757C3" w:rsidRPr="00AC4038" w:rsidRDefault="007757C3" w:rsidP="007757C3"/>
    <w:p w14:paraId="25C4F0F7" w14:textId="77777777" w:rsidR="007757C3" w:rsidRPr="00AC4038" w:rsidRDefault="007757C3" w:rsidP="007757C3"/>
    <w:p w14:paraId="7B9CFCB9" w14:textId="77777777" w:rsidR="007757C3" w:rsidRPr="00AC4038" w:rsidRDefault="007757C3" w:rsidP="007757C3"/>
    <w:p w14:paraId="7AF3D2C0" w14:textId="77777777" w:rsidR="007757C3" w:rsidRPr="00AC4038" w:rsidRDefault="007757C3" w:rsidP="007757C3"/>
    <w:p w14:paraId="64DC838F" w14:textId="77777777" w:rsidR="007757C3" w:rsidRPr="00AC4038" w:rsidRDefault="007757C3" w:rsidP="007757C3"/>
    <w:p w14:paraId="485EB8EB" w14:textId="77777777" w:rsidR="007757C3" w:rsidRPr="00AC4038" w:rsidRDefault="007757C3" w:rsidP="007757C3"/>
    <w:p w14:paraId="23B82BC7" w14:textId="77777777" w:rsidR="007757C3" w:rsidRPr="00AC4038" w:rsidRDefault="007757C3" w:rsidP="007757C3"/>
    <w:p w14:paraId="647C4B2A" w14:textId="77777777" w:rsidR="007757C3" w:rsidRPr="00AC4038" w:rsidRDefault="007757C3" w:rsidP="007757C3"/>
    <w:p w14:paraId="687E4D79" w14:textId="77777777" w:rsidR="007757C3" w:rsidRPr="00AC4038" w:rsidRDefault="007757C3" w:rsidP="007757C3"/>
    <w:p w14:paraId="4F721C96" w14:textId="77777777" w:rsidR="007757C3" w:rsidRPr="00AC4038" w:rsidRDefault="007757C3" w:rsidP="007757C3"/>
    <w:p w14:paraId="394C074F" w14:textId="77777777" w:rsidR="007757C3" w:rsidRPr="00AC4038" w:rsidRDefault="007757C3" w:rsidP="007757C3"/>
    <w:p w14:paraId="73EDB09D" w14:textId="77777777" w:rsidR="007757C3" w:rsidRPr="00AC4038" w:rsidRDefault="007757C3" w:rsidP="007757C3"/>
    <w:p w14:paraId="3108D288" w14:textId="77777777" w:rsidR="007757C3" w:rsidRPr="00AC4038" w:rsidRDefault="007757C3" w:rsidP="007757C3"/>
    <w:p w14:paraId="16743878" w14:textId="77777777" w:rsidR="007757C3" w:rsidRPr="00AC4038" w:rsidRDefault="007757C3" w:rsidP="007757C3"/>
    <w:p w14:paraId="3928F653" w14:textId="1FD036AC" w:rsidR="007757C3" w:rsidRPr="00AC4038" w:rsidRDefault="007757C3" w:rsidP="007757C3">
      <w:r w:rsidRPr="00AC4038">
        <w:t>El presupuesto incluye IVA. $ 30.000.000 subsidio CORFO,$ 12.380.000 corresponde al aporte empresarial de los 3 beneficiarios del programa .</w:t>
      </w:r>
    </w:p>
    <w:p w14:paraId="74D42CB4" w14:textId="77777777" w:rsidR="007757C3" w:rsidRPr="00AC4038" w:rsidRDefault="007757C3" w:rsidP="007757C3"/>
    <w:p w14:paraId="5B33FCB7" w14:textId="77777777" w:rsidR="00AC4038" w:rsidRPr="00AC4038" w:rsidRDefault="00AC4038" w:rsidP="007757C3"/>
    <w:p w14:paraId="64AF30BE" w14:textId="77777777" w:rsidR="00AC4038" w:rsidRPr="00AC4038" w:rsidRDefault="00AC4038" w:rsidP="00AC4038">
      <w:pPr>
        <w:pStyle w:val="Ttulo1"/>
      </w:pPr>
      <w:r w:rsidRPr="00AC4038">
        <w:t>Evaluación</w:t>
      </w:r>
      <w:r w:rsidRPr="00AC4038">
        <w:rPr>
          <w:spacing w:val="-9"/>
        </w:rPr>
        <w:t xml:space="preserve"> </w:t>
      </w:r>
      <w:r w:rsidRPr="00AC4038">
        <w:t>de</w:t>
      </w:r>
      <w:r w:rsidRPr="00AC4038">
        <w:rPr>
          <w:spacing w:val="-6"/>
        </w:rPr>
        <w:t xml:space="preserve"> </w:t>
      </w:r>
      <w:r w:rsidRPr="00AC4038">
        <w:t>las</w:t>
      </w:r>
      <w:r w:rsidRPr="00AC4038">
        <w:rPr>
          <w:spacing w:val="-6"/>
        </w:rPr>
        <w:t xml:space="preserve"> </w:t>
      </w:r>
      <w:r w:rsidRPr="00AC4038">
        <w:t>propuestas</w:t>
      </w:r>
      <w:r w:rsidRPr="00AC4038">
        <w:rPr>
          <w:spacing w:val="-6"/>
        </w:rPr>
        <w:t xml:space="preserve"> </w:t>
      </w:r>
      <w:r w:rsidRPr="00AC4038">
        <w:t>técnicas</w:t>
      </w:r>
      <w:r w:rsidRPr="00AC4038">
        <w:rPr>
          <w:spacing w:val="-7"/>
        </w:rPr>
        <w:t xml:space="preserve"> </w:t>
      </w:r>
      <w:r w:rsidRPr="00AC4038">
        <w:t>económicas</w:t>
      </w:r>
      <w:r w:rsidRPr="00AC4038">
        <w:rPr>
          <w:spacing w:val="-6"/>
        </w:rPr>
        <w:t xml:space="preserve"> </w:t>
      </w:r>
      <w:r w:rsidRPr="00AC4038">
        <w:t>de</w:t>
      </w:r>
      <w:r w:rsidRPr="00AC4038">
        <w:rPr>
          <w:spacing w:val="-6"/>
        </w:rPr>
        <w:t xml:space="preserve"> </w:t>
      </w:r>
      <w:r w:rsidRPr="00AC4038">
        <w:t>los</w:t>
      </w:r>
      <w:r w:rsidRPr="00AC4038">
        <w:rPr>
          <w:spacing w:val="-6"/>
        </w:rPr>
        <w:t xml:space="preserve"> </w:t>
      </w:r>
      <w:r w:rsidRPr="00AC4038">
        <w:rPr>
          <w:spacing w:val="-2"/>
        </w:rPr>
        <w:t>oferentes</w:t>
      </w:r>
    </w:p>
    <w:p w14:paraId="2FEDC436" w14:textId="77777777" w:rsidR="00AC4038" w:rsidRPr="00AC4038" w:rsidRDefault="00AC4038" w:rsidP="00AC4038">
      <w:pPr>
        <w:spacing w:before="238" w:line="276" w:lineRule="auto"/>
      </w:pPr>
      <w:r w:rsidRPr="00AC4038">
        <w:t>Las</w:t>
      </w:r>
      <w:r w:rsidRPr="00AC4038">
        <w:rPr>
          <w:spacing w:val="-1"/>
        </w:rPr>
        <w:t xml:space="preserve"> </w:t>
      </w:r>
      <w:r w:rsidRPr="00AC4038">
        <w:t>propuestas</w:t>
      </w:r>
      <w:r w:rsidRPr="00AC4038">
        <w:rPr>
          <w:spacing w:val="-1"/>
        </w:rPr>
        <w:t xml:space="preserve"> </w:t>
      </w:r>
      <w:r w:rsidRPr="00AC4038">
        <w:t>de</w:t>
      </w:r>
      <w:r w:rsidRPr="00AC4038">
        <w:rPr>
          <w:spacing w:val="-2"/>
        </w:rPr>
        <w:t xml:space="preserve"> </w:t>
      </w:r>
      <w:r w:rsidRPr="00AC4038">
        <w:t>los</w:t>
      </w:r>
      <w:r w:rsidRPr="00AC4038">
        <w:rPr>
          <w:spacing w:val="-1"/>
        </w:rPr>
        <w:t xml:space="preserve"> </w:t>
      </w:r>
      <w:r w:rsidRPr="00AC4038">
        <w:t>oferentes</w:t>
      </w:r>
      <w:r w:rsidRPr="00AC4038">
        <w:rPr>
          <w:spacing w:val="-2"/>
        </w:rPr>
        <w:t xml:space="preserve"> </w:t>
      </w:r>
      <w:r w:rsidRPr="00AC4038">
        <w:t>serán</w:t>
      </w:r>
      <w:r w:rsidRPr="00AC4038">
        <w:rPr>
          <w:spacing w:val="-3"/>
        </w:rPr>
        <w:t xml:space="preserve"> </w:t>
      </w:r>
      <w:r w:rsidRPr="00AC4038">
        <w:t>evaluadas</w:t>
      </w:r>
      <w:r w:rsidRPr="00AC4038">
        <w:rPr>
          <w:spacing w:val="-2"/>
        </w:rPr>
        <w:t xml:space="preserve"> </w:t>
      </w:r>
      <w:r w:rsidRPr="00AC4038">
        <w:t>según</w:t>
      </w:r>
      <w:r w:rsidRPr="00AC4038">
        <w:rPr>
          <w:spacing w:val="-2"/>
        </w:rPr>
        <w:t xml:space="preserve"> </w:t>
      </w:r>
      <w:r w:rsidRPr="00AC4038">
        <w:t>la</w:t>
      </w:r>
      <w:r w:rsidRPr="00AC4038">
        <w:rPr>
          <w:spacing w:val="-1"/>
        </w:rPr>
        <w:t xml:space="preserve"> </w:t>
      </w:r>
      <w:r w:rsidRPr="00AC4038">
        <w:t>matriz</w:t>
      </w:r>
      <w:r w:rsidRPr="00AC4038">
        <w:rPr>
          <w:spacing w:val="-3"/>
        </w:rPr>
        <w:t xml:space="preserve"> </w:t>
      </w:r>
      <w:r w:rsidRPr="00AC4038">
        <w:t>multicriterio</w:t>
      </w:r>
      <w:r w:rsidRPr="00AC4038">
        <w:rPr>
          <w:spacing w:val="-3"/>
        </w:rPr>
        <w:t xml:space="preserve"> </w:t>
      </w:r>
      <w:r w:rsidRPr="00AC4038">
        <w:t>que</w:t>
      </w:r>
      <w:r w:rsidRPr="00AC4038">
        <w:rPr>
          <w:spacing w:val="-1"/>
        </w:rPr>
        <w:t xml:space="preserve"> </w:t>
      </w:r>
      <w:r w:rsidRPr="00AC4038">
        <w:t>se</w:t>
      </w:r>
      <w:r w:rsidRPr="00AC4038">
        <w:rPr>
          <w:spacing w:val="-3"/>
        </w:rPr>
        <w:t xml:space="preserve"> </w:t>
      </w:r>
      <w:r w:rsidRPr="00AC4038">
        <w:t>adjunta</w:t>
      </w:r>
      <w:r w:rsidRPr="00AC4038">
        <w:rPr>
          <w:spacing w:val="-2"/>
        </w:rPr>
        <w:t xml:space="preserve"> </w:t>
      </w:r>
      <w:r w:rsidRPr="00AC4038">
        <w:t xml:space="preserve">a </w:t>
      </w:r>
      <w:r w:rsidRPr="00AC4038">
        <w:rPr>
          <w:spacing w:val="-2"/>
        </w:rPr>
        <w:t>continuación:</w:t>
      </w:r>
    </w:p>
    <w:p w14:paraId="7673C902" w14:textId="77777777" w:rsidR="00AC4038" w:rsidRPr="00AC4038" w:rsidRDefault="00AC4038" w:rsidP="007757C3"/>
    <w:tbl>
      <w:tblPr>
        <w:tblStyle w:val="Tablaconcuadrcula4-nfasis3"/>
        <w:tblW w:w="0" w:type="auto"/>
        <w:jc w:val="center"/>
        <w:tblLook w:val="04A0" w:firstRow="1" w:lastRow="0" w:firstColumn="1" w:lastColumn="0" w:noHBand="0" w:noVBand="1"/>
      </w:tblPr>
      <w:tblGrid>
        <w:gridCol w:w="2625"/>
        <w:gridCol w:w="2625"/>
      </w:tblGrid>
      <w:tr w:rsidR="00AC4038" w:rsidRPr="00AC4038" w14:paraId="64085128" w14:textId="77777777" w:rsidTr="001F6C4E">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2625" w:type="dxa"/>
            <w:tcBorders>
              <w:top w:val="single" w:sz="4" w:space="0" w:color="auto"/>
              <w:left w:val="single" w:sz="4" w:space="0" w:color="auto"/>
              <w:bottom w:val="single" w:sz="4" w:space="0" w:color="auto"/>
              <w:right w:val="single" w:sz="4" w:space="0" w:color="auto"/>
            </w:tcBorders>
          </w:tcPr>
          <w:p w14:paraId="1DAA77CE" w14:textId="77777777" w:rsidR="00AC4038" w:rsidRPr="00AC4038" w:rsidRDefault="00AC4038" w:rsidP="001F6C4E">
            <w:pPr>
              <w:spacing w:line="276" w:lineRule="auto"/>
              <w:rPr>
                <w:sz w:val="20"/>
                <w:szCs w:val="20"/>
              </w:rPr>
            </w:pPr>
            <w:r w:rsidRPr="00AC4038">
              <w:rPr>
                <w:sz w:val="20"/>
                <w:szCs w:val="20"/>
              </w:rPr>
              <w:t xml:space="preserve">Criterios de Evaluación </w:t>
            </w:r>
          </w:p>
        </w:tc>
        <w:tc>
          <w:tcPr>
            <w:tcW w:w="2625" w:type="dxa"/>
            <w:tcBorders>
              <w:top w:val="single" w:sz="4" w:space="0" w:color="auto"/>
              <w:left w:val="single" w:sz="4" w:space="0" w:color="auto"/>
              <w:bottom w:val="single" w:sz="4" w:space="0" w:color="auto"/>
              <w:right w:val="single" w:sz="4" w:space="0" w:color="auto"/>
            </w:tcBorders>
          </w:tcPr>
          <w:p w14:paraId="2FC2ECEF" w14:textId="77777777" w:rsidR="00AC4038" w:rsidRPr="00AC4038" w:rsidRDefault="00AC4038" w:rsidP="001F6C4E">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AC4038">
              <w:rPr>
                <w:sz w:val="20"/>
                <w:szCs w:val="20"/>
              </w:rPr>
              <w:t>Ponderación Base</w:t>
            </w:r>
          </w:p>
        </w:tc>
      </w:tr>
      <w:tr w:rsidR="00AC4038" w:rsidRPr="00AC4038" w14:paraId="3E1C22BA" w14:textId="77777777" w:rsidTr="001F6C4E">
        <w:trPr>
          <w:cnfStyle w:val="000000100000" w:firstRow="0" w:lastRow="0" w:firstColumn="0" w:lastColumn="0" w:oddVBand="0" w:evenVBand="0" w:oddHBand="1" w:evenHBand="0" w:firstRowFirstColumn="0" w:firstRowLastColumn="0" w:lastRowFirstColumn="0" w:lastRowLastColumn="0"/>
          <w:trHeight w:val="494"/>
          <w:jc w:val="center"/>
        </w:trPr>
        <w:tc>
          <w:tcPr>
            <w:cnfStyle w:val="001000000000" w:firstRow="0" w:lastRow="0" w:firstColumn="1" w:lastColumn="0" w:oddVBand="0" w:evenVBand="0" w:oddHBand="0" w:evenHBand="0" w:firstRowFirstColumn="0" w:firstRowLastColumn="0" w:lastRowFirstColumn="0" w:lastRowLastColumn="0"/>
            <w:tcW w:w="2625" w:type="dxa"/>
            <w:tcBorders>
              <w:top w:val="single" w:sz="4" w:space="0" w:color="auto"/>
            </w:tcBorders>
          </w:tcPr>
          <w:p w14:paraId="2E1E5E8C" w14:textId="77777777" w:rsidR="00AC4038" w:rsidRPr="00AC4038" w:rsidRDefault="00AC4038" w:rsidP="001F6C4E">
            <w:pPr>
              <w:spacing w:line="276" w:lineRule="auto"/>
              <w:rPr>
                <w:sz w:val="20"/>
                <w:szCs w:val="20"/>
              </w:rPr>
            </w:pPr>
            <w:r w:rsidRPr="00AC4038">
              <w:rPr>
                <w:sz w:val="20"/>
                <w:szCs w:val="20"/>
              </w:rPr>
              <w:t>Experiencia de la entidad experta</w:t>
            </w:r>
          </w:p>
        </w:tc>
        <w:tc>
          <w:tcPr>
            <w:tcW w:w="2625" w:type="dxa"/>
            <w:tcBorders>
              <w:top w:val="single" w:sz="4" w:space="0" w:color="auto"/>
            </w:tcBorders>
          </w:tcPr>
          <w:p w14:paraId="5E1DF3BB" w14:textId="77777777" w:rsidR="00AC4038" w:rsidRPr="00AC4038" w:rsidRDefault="00AC4038" w:rsidP="001F6C4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C4038">
              <w:rPr>
                <w:sz w:val="20"/>
                <w:szCs w:val="20"/>
              </w:rPr>
              <w:t>20%</w:t>
            </w:r>
          </w:p>
        </w:tc>
      </w:tr>
      <w:tr w:rsidR="00AC4038" w:rsidRPr="00AC4038" w14:paraId="161DC285" w14:textId="77777777" w:rsidTr="001F6C4E">
        <w:trPr>
          <w:trHeight w:val="511"/>
          <w:jc w:val="center"/>
        </w:trPr>
        <w:tc>
          <w:tcPr>
            <w:cnfStyle w:val="001000000000" w:firstRow="0" w:lastRow="0" w:firstColumn="1" w:lastColumn="0" w:oddVBand="0" w:evenVBand="0" w:oddHBand="0" w:evenHBand="0" w:firstRowFirstColumn="0" w:firstRowLastColumn="0" w:lastRowFirstColumn="0" w:lastRowLastColumn="0"/>
            <w:tcW w:w="2625" w:type="dxa"/>
          </w:tcPr>
          <w:p w14:paraId="586D1295" w14:textId="77777777" w:rsidR="00AC4038" w:rsidRPr="00AC4038" w:rsidRDefault="00AC4038" w:rsidP="001F6C4E">
            <w:pPr>
              <w:spacing w:line="276" w:lineRule="auto"/>
              <w:rPr>
                <w:sz w:val="20"/>
                <w:szCs w:val="20"/>
              </w:rPr>
            </w:pPr>
            <w:r w:rsidRPr="00AC4038">
              <w:rPr>
                <w:sz w:val="20"/>
                <w:szCs w:val="20"/>
              </w:rPr>
              <w:t>Equipo de trabajo</w:t>
            </w:r>
          </w:p>
        </w:tc>
        <w:tc>
          <w:tcPr>
            <w:tcW w:w="2625" w:type="dxa"/>
          </w:tcPr>
          <w:p w14:paraId="6B6ED63D" w14:textId="77777777" w:rsidR="00AC4038" w:rsidRPr="00AC4038" w:rsidRDefault="00AC4038" w:rsidP="001F6C4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C4038">
              <w:rPr>
                <w:sz w:val="20"/>
                <w:szCs w:val="20"/>
              </w:rPr>
              <w:t>30%</w:t>
            </w:r>
          </w:p>
        </w:tc>
      </w:tr>
      <w:tr w:rsidR="00AC4038" w:rsidRPr="00AC4038" w14:paraId="6F1DFD05" w14:textId="77777777" w:rsidTr="001F6C4E">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2625" w:type="dxa"/>
          </w:tcPr>
          <w:p w14:paraId="0EBC3293" w14:textId="77777777" w:rsidR="00AC4038" w:rsidRPr="00AC4038" w:rsidRDefault="00AC4038" w:rsidP="001F6C4E">
            <w:pPr>
              <w:spacing w:line="276" w:lineRule="auto"/>
              <w:rPr>
                <w:sz w:val="20"/>
                <w:szCs w:val="20"/>
              </w:rPr>
            </w:pPr>
            <w:r w:rsidRPr="00AC4038">
              <w:rPr>
                <w:sz w:val="20"/>
                <w:szCs w:val="20"/>
              </w:rPr>
              <w:t>Plan de trabajo y descripción de los entregables</w:t>
            </w:r>
          </w:p>
        </w:tc>
        <w:tc>
          <w:tcPr>
            <w:tcW w:w="2625" w:type="dxa"/>
          </w:tcPr>
          <w:p w14:paraId="64ECE51A" w14:textId="77777777" w:rsidR="00AC4038" w:rsidRPr="00AC4038" w:rsidRDefault="00AC4038" w:rsidP="001F6C4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C4038">
              <w:rPr>
                <w:sz w:val="20"/>
                <w:szCs w:val="20"/>
              </w:rPr>
              <w:t>40%</w:t>
            </w:r>
          </w:p>
        </w:tc>
      </w:tr>
      <w:tr w:rsidR="00AC4038" w:rsidRPr="00AC4038" w14:paraId="0E543793" w14:textId="77777777" w:rsidTr="001F6C4E">
        <w:trPr>
          <w:trHeight w:val="494"/>
          <w:jc w:val="center"/>
        </w:trPr>
        <w:tc>
          <w:tcPr>
            <w:cnfStyle w:val="001000000000" w:firstRow="0" w:lastRow="0" w:firstColumn="1" w:lastColumn="0" w:oddVBand="0" w:evenVBand="0" w:oddHBand="0" w:evenHBand="0" w:firstRowFirstColumn="0" w:firstRowLastColumn="0" w:lastRowFirstColumn="0" w:lastRowLastColumn="0"/>
            <w:tcW w:w="2625" w:type="dxa"/>
          </w:tcPr>
          <w:p w14:paraId="6C809C34" w14:textId="77777777" w:rsidR="00AC4038" w:rsidRPr="00AC4038" w:rsidRDefault="00AC4038" w:rsidP="001F6C4E">
            <w:pPr>
              <w:spacing w:line="276" w:lineRule="auto"/>
              <w:rPr>
                <w:sz w:val="20"/>
                <w:szCs w:val="20"/>
              </w:rPr>
            </w:pPr>
            <w:r w:rsidRPr="00AC4038">
              <w:rPr>
                <w:sz w:val="20"/>
                <w:szCs w:val="20"/>
              </w:rPr>
              <w:lastRenderedPageBreak/>
              <w:t>Propuesta económica</w:t>
            </w:r>
          </w:p>
        </w:tc>
        <w:tc>
          <w:tcPr>
            <w:tcW w:w="2625" w:type="dxa"/>
          </w:tcPr>
          <w:p w14:paraId="1CF56C9B" w14:textId="77777777" w:rsidR="00AC4038" w:rsidRPr="00AC4038" w:rsidRDefault="00AC4038" w:rsidP="001F6C4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C4038">
              <w:rPr>
                <w:sz w:val="20"/>
                <w:szCs w:val="20"/>
              </w:rPr>
              <w:t>10%</w:t>
            </w:r>
          </w:p>
        </w:tc>
      </w:tr>
    </w:tbl>
    <w:p w14:paraId="6F54D881" w14:textId="77777777" w:rsidR="00AC4038" w:rsidRPr="00AC4038" w:rsidRDefault="00AC4038" w:rsidP="00AC4038">
      <w:pPr>
        <w:spacing w:line="276" w:lineRule="auto"/>
        <w:jc w:val="both"/>
        <w:rPr>
          <w:rFonts w:cs="Times New Roman"/>
          <w:sz w:val="24"/>
          <w:szCs w:val="24"/>
        </w:rPr>
      </w:pPr>
      <w:r w:rsidRPr="00AC4038">
        <w:rPr>
          <w:rFonts w:cs="Times New Roman"/>
          <w:sz w:val="24"/>
          <w:szCs w:val="24"/>
        </w:rPr>
        <w:t xml:space="preserve">Cada factor de los criterios de evaluación, serán calificados a partir de un análisis multicriterio. Con notas de 1 a 10, siendo cero la ausencia de lo solicitado y 8 el cumplimiento de lo solicitado en las bases, de acuerdo con los siguientes parámetros:     </w:t>
      </w:r>
    </w:p>
    <w:p w14:paraId="76405930" w14:textId="77777777" w:rsidR="00AC4038" w:rsidRPr="00AC4038" w:rsidRDefault="00AC4038" w:rsidP="007757C3"/>
    <w:p w14:paraId="55174A6C" w14:textId="77777777" w:rsidR="00AC4038" w:rsidRPr="00AC4038" w:rsidRDefault="00AC4038" w:rsidP="007757C3"/>
    <w:tbl>
      <w:tblPr>
        <w:tblStyle w:val="Tabladecuadrcula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gridCol w:w="1507"/>
      </w:tblGrid>
      <w:tr w:rsidR="00AC4038" w:rsidRPr="00AC4038" w14:paraId="5EC56555" w14:textId="77777777" w:rsidTr="001F6C4E">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6142" w:type="dxa"/>
            <w:tcBorders>
              <w:top w:val="none" w:sz="0" w:space="0" w:color="auto"/>
              <w:bottom w:val="none" w:sz="0" w:space="0" w:color="auto"/>
              <w:right w:val="none" w:sz="0" w:space="0" w:color="auto"/>
            </w:tcBorders>
          </w:tcPr>
          <w:p w14:paraId="0E6DCFA5" w14:textId="77777777" w:rsidR="00AC4038" w:rsidRPr="00AC4038" w:rsidRDefault="00AC4038" w:rsidP="001F6C4E">
            <w:pPr>
              <w:spacing w:line="276" w:lineRule="auto"/>
            </w:pPr>
            <w:r w:rsidRPr="00AC4038">
              <w:t>Parámetros para asignar nota:</w:t>
            </w:r>
          </w:p>
        </w:tc>
        <w:tc>
          <w:tcPr>
            <w:tcW w:w="1507" w:type="dxa"/>
            <w:tcBorders>
              <w:top w:val="none" w:sz="0" w:space="0" w:color="auto"/>
              <w:left w:val="none" w:sz="0" w:space="0" w:color="auto"/>
              <w:bottom w:val="none" w:sz="0" w:space="0" w:color="auto"/>
            </w:tcBorders>
          </w:tcPr>
          <w:p w14:paraId="25C3ACB5" w14:textId="77777777" w:rsidR="00AC4038" w:rsidRPr="00AC4038" w:rsidRDefault="00AC4038" w:rsidP="001F6C4E">
            <w:pPr>
              <w:spacing w:line="276" w:lineRule="auto"/>
              <w:cnfStyle w:val="100000000000" w:firstRow="1" w:lastRow="0" w:firstColumn="0" w:lastColumn="0" w:oddVBand="0" w:evenVBand="0" w:oddHBand="0" w:evenHBand="0" w:firstRowFirstColumn="0" w:firstRowLastColumn="0" w:lastRowFirstColumn="0" w:lastRowLastColumn="0"/>
            </w:pPr>
            <w:r w:rsidRPr="00AC4038">
              <w:t>Nota</w:t>
            </w:r>
          </w:p>
        </w:tc>
      </w:tr>
      <w:tr w:rsidR="00AC4038" w:rsidRPr="00AC4038" w14:paraId="347F4B92" w14:textId="77777777" w:rsidTr="001F6C4E">
        <w:trPr>
          <w:cnfStyle w:val="000000100000" w:firstRow="0" w:lastRow="0" w:firstColumn="0" w:lastColumn="0" w:oddVBand="0" w:evenVBand="0" w:oddHBand="1" w:evenHBand="0" w:firstRowFirstColumn="0" w:firstRowLastColumn="0" w:lastRowFirstColumn="0" w:lastRowLastColumn="0"/>
          <w:trHeight w:val="944"/>
          <w:jc w:val="center"/>
        </w:trPr>
        <w:tc>
          <w:tcPr>
            <w:cnfStyle w:val="001000000000" w:firstRow="0" w:lastRow="0" w:firstColumn="1" w:lastColumn="0" w:oddVBand="0" w:evenVBand="0" w:oddHBand="0" w:evenHBand="0" w:firstRowFirstColumn="0" w:firstRowLastColumn="0" w:lastRowFirstColumn="0" w:lastRowLastColumn="0"/>
            <w:tcW w:w="6142" w:type="dxa"/>
          </w:tcPr>
          <w:p w14:paraId="55CD55F4" w14:textId="77777777" w:rsidR="00AC4038" w:rsidRPr="00AC4038" w:rsidRDefault="00AC4038" w:rsidP="001F6C4E">
            <w:pPr>
              <w:spacing w:line="276" w:lineRule="auto"/>
            </w:pPr>
            <w:r w:rsidRPr="00AC4038">
              <w:t>Cumple plenamente con la "Situación óptima" en todos sus aspectos y además su propuesta supera lo esperado.</w:t>
            </w:r>
          </w:p>
        </w:tc>
        <w:tc>
          <w:tcPr>
            <w:tcW w:w="1507" w:type="dxa"/>
          </w:tcPr>
          <w:p w14:paraId="416756F2" w14:textId="77777777" w:rsidR="00AC4038" w:rsidRPr="00AC4038" w:rsidRDefault="00AC4038" w:rsidP="001F6C4E">
            <w:pPr>
              <w:spacing w:line="276" w:lineRule="auto"/>
              <w:cnfStyle w:val="000000100000" w:firstRow="0" w:lastRow="0" w:firstColumn="0" w:lastColumn="0" w:oddVBand="0" w:evenVBand="0" w:oddHBand="1" w:evenHBand="0" w:firstRowFirstColumn="0" w:firstRowLastColumn="0" w:lastRowFirstColumn="0" w:lastRowLastColumn="0"/>
            </w:pPr>
            <w:r w:rsidRPr="00AC4038">
              <w:t>10</w:t>
            </w:r>
          </w:p>
        </w:tc>
      </w:tr>
      <w:tr w:rsidR="00AC4038" w:rsidRPr="00AC4038" w14:paraId="40082293" w14:textId="77777777" w:rsidTr="001F6C4E">
        <w:trPr>
          <w:trHeight w:val="625"/>
          <w:jc w:val="center"/>
        </w:trPr>
        <w:tc>
          <w:tcPr>
            <w:cnfStyle w:val="001000000000" w:firstRow="0" w:lastRow="0" w:firstColumn="1" w:lastColumn="0" w:oddVBand="0" w:evenVBand="0" w:oddHBand="0" w:evenHBand="0" w:firstRowFirstColumn="0" w:firstRowLastColumn="0" w:lastRowFirstColumn="0" w:lastRowLastColumn="0"/>
            <w:tcW w:w="6142" w:type="dxa"/>
          </w:tcPr>
          <w:p w14:paraId="1282E8B9" w14:textId="77777777" w:rsidR="00AC4038" w:rsidRPr="00AC4038" w:rsidRDefault="00AC4038" w:rsidP="001F6C4E">
            <w:pPr>
              <w:spacing w:line="276" w:lineRule="auto"/>
            </w:pPr>
            <w:r w:rsidRPr="00AC4038">
              <w:t>Cumple plenamente con la "Situación Óptima " en todos sus aspectos.</w:t>
            </w:r>
          </w:p>
        </w:tc>
        <w:tc>
          <w:tcPr>
            <w:tcW w:w="1507" w:type="dxa"/>
          </w:tcPr>
          <w:p w14:paraId="4326BC07" w14:textId="77777777" w:rsidR="00AC4038" w:rsidRPr="00AC4038" w:rsidRDefault="00AC4038" w:rsidP="001F6C4E">
            <w:pPr>
              <w:spacing w:line="276" w:lineRule="auto"/>
              <w:cnfStyle w:val="000000000000" w:firstRow="0" w:lastRow="0" w:firstColumn="0" w:lastColumn="0" w:oddVBand="0" w:evenVBand="0" w:oddHBand="0" w:evenHBand="0" w:firstRowFirstColumn="0" w:firstRowLastColumn="0" w:lastRowFirstColumn="0" w:lastRowLastColumn="0"/>
            </w:pPr>
            <w:r w:rsidRPr="00AC4038">
              <w:t>8</w:t>
            </w:r>
          </w:p>
        </w:tc>
      </w:tr>
      <w:tr w:rsidR="00AC4038" w:rsidRPr="00AC4038" w14:paraId="6492ACBB" w14:textId="77777777" w:rsidTr="001F6C4E">
        <w:trPr>
          <w:cnfStyle w:val="000000100000" w:firstRow="0" w:lastRow="0" w:firstColumn="0" w:lastColumn="0" w:oddVBand="0" w:evenVBand="0" w:oddHBand="1" w:evenHBand="0" w:firstRowFirstColumn="0" w:firstRowLastColumn="0" w:lastRowFirstColumn="0" w:lastRowLastColumn="0"/>
          <w:trHeight w:val="944"/>
          <w:jc w:val="center"/>
        </w:trPr>
        <w:tc>
          <w:tcPr>
            <w:cnfStyle w:val="001000000000" w:firstRow="0" w:lastRow="0" w:firstColumn="1" w:lastColumn="0" w:oddVBand="0" w:evenVBand="0" w:oddHBand="0" w:evenHBand="0" w:firstRowFirstColumn="0" w:firstRowLastColumn="0" w:lastRowFirstColumn="0" w:lastRowLastColumn="0"/>
            <w:tcW w:w="6142" w:type="dxa"/>
          </w:tcPr>
          <w:p w14:paraId="13232690" w14:textId="77777777" w:rsidR="00AC4038" w:rsidRPr="00AC4038" w:rsidRDefault="00AC4038" w:rsidP="001F6C4E">
            <w:pPr>
              <w:spacing w:line="276" w:lineRule="auto"/>
            </w:pPr>
            <w:r w:rsidRPr="00AC4038">
              <w:t>Sin cumplir plenamente con la "Situación Óptima", se acerca a ella y sus falencias no ponen en riesgo los resultados que se persiguen.</w:t>
            </w:r>
          </w:p>
        </w:tc>
        <w:tc>
          <w:tcPr>
            <w:tcW w:w="1507" w:type="dxa"/>
          </w:tcPr>
          <w:p w14:paraId="468B2EE4" w14:textId="77777777" w:rsidR="00AC4038" w:rsidRPr="00AC4038" w:rsidRDefault="00AC4038" w:rsidP="001F6C4E">
            <w:pPr>
              <w:spacing w:line="276" w:lineRule="auto"/>
              <w:cnfStyle w:val="000000100000" w:firstRow="0" w:lastRow="0" w:firstColumn="0" w:lastColumn="0" w:oddVBand="0" w:evenVBand="0" w:oddHBand="1" w:evenHBand="0" w:firstRowFirstColumn="0" w:firstRowLastColumn="0" w:lastRowFirstColumn="0" w:lastRowLastColumn="0"/>
            </w:pPr>
            <w:r w:rsidRPr="00AC4038">
              <w:t>5</w:t>
            </w:r>
          </w:p>
        </w:tc>
      </w:tr>
      <w:tr w:rsidR="00AC4038" w:rsidRPr="00AC4038" w14:paraId="685F3339" w14:textId="77777777" w:rsidTr="001F6C4E">
        <w:trPr>
          <w:trHeight w:val="944"/>
          <w:jc w:val="center"/>
        </w:trPr>
        <w:tc>
          <w:tcPr>
            <w:cnfStyle w:val="001000000000" w:firstRow="0" w:lastRow="0" w:firstColumn="1" w:lastColumn="0" w:oddVBand="0" w:evenVBand="0" w:oddHBand="0" w:evenHBand="0" w:firstRowFirstColumn="0" w:firstRowLastColumn="0" w:lastRowFirstColumn="0" w:lastRowLastColumn="0"/>
            <w:tcW w:w="6142" w:type="dxa"/>
          </w:tcPr>
          <w:p w14:paraId="69F95BD8" w14:textId="77777777" w:rsidR="00AC4038" w:rsidRPr="00AC4038" w:rsidRDefault="00AC4038" w:rsidP="001F6C4E">
            <w:pPr>
              <w:spacing w:line="276" w:lineRule="auto"/>
            </w:pPr>
            <w:r w:rsidRPr="00AC4038">
              <w:t>Cumple parcialmente con la "Situación Óptima", se acerca a ella y sus falencias no ponen en riesgo los resultados que se persiguen.</w:t>
            </w:r>
          </w:p>
        </w:tc>
        <w:tc>
          <w:tcPr>
            <w:tcW w:w="1507" w:type="dxa"/>
          </w:tcPr>
          <w:p w14:paraId="1E456C79" w14:textId="77777777" w:rsidR="00AC4038" w:rsidRPr="00AC4038" w:rsidRDefault="00AC4038" w:rsidP="001F6C4E">
            <w:pPr>
              <w:spacing w:line="276" w:lineRule="auto"/>
              <w:cnfStyle w:val="000000000000" w:firstRow="0" w:lastRow="0" w:firstColumn="0" w:lastColumn="0" w:oddVBand="0" w:evenVBand="0" w:oddHBand="0" w:evenHBand="0" w:firstRowFirstColumn="0" w:firstRowLastColumn="0" w:lastRowFirstColumn="0" w:lastRowLastColumn="0"/>
            </w:pPr>
            <w:r w:rsidRPr="00AC4038">
              <w:t>3</w:t>
            </w:r>
          </w:p>
        </w:tc>
      </w:tr>
      <w:tr w:rsidR="00AC4038" w:rsidRPr="00AC4038" w14:paraId="07959638" w14:textId="77777777" w:rsidTr="001F6C4E">
        <w:trPr>
          <w:cnfStyle w:val="000000100000" w:firstRow="0" w:lastRow="0" w:firstColumn="0" w:lastColumn="0" w:oddVBand="0" w:evenVBand="0" w:oddHBand="1" w:evenHBand="0" w:firstRowFirstColumn="0" w:firstRowLastColumn="0" w:lastRowFirstColumn="0" w:lastRowLastColumn="0"/>
          <w:trHeight w:val="944"/>
          <w:jc w:val="center"/>
        </w:trPr>
        <w:tc>
          <w:tcPr>
            <w:cnfStyle w:val="001000000000" w:firstRow="0" w:lastRow="0" w:firstColumn="1" w:lastColumn="0" w:oddVBand="0" w:evenVBand="0" w:oddHBand="0" w:evenHBand="0" w:firstRowFirstColumn="0" w:firstRowLastColumn="0" w:lastRowFirstColumn="0" w:lastRowLastColumn="0"/>
            <w:tcW w:w="6142" w:type="dxa"/>
          </w:tcPr>
          <w:p w14:paraId="273D06AC" w14:textId="77777777" w:rsidR="00AC4038" w:rsidRPr="00AC4038" w:rsidRDefault="00AC4038" w:rsidP="001F6C4E">
            <w:pPr>
              <w:spacing w:line="276" w:lineRule="auto"/>
            </w:pPr>
            <w:r w:rsidRPr="00AC4038">
              <w:t xml:space="preserve">No cumple en absoluto con la "Situación óptima" no es posible evaluar por falta de información pendiente. </w:t>
            </w:r>
          </w:p>
        </w:tc>
        <w:tc>
          <w:tcPr>
            <w:tcW w:w="1507" w:type="dxa"/>
          </w:tcPr>
          <w:p w14:paraId="6B35BCB7" w14:textId="77777777" w:rsidR="00AC4038" w:rsidRPr="00AC4038" w:rsidRDefault="00AC4038" w:rsidP="001F6C4E">
            <w:pPr>
              <w:spacing w:line="276" w:lineRule="auto"/>
              <w:cnfStyle w:val="000000100000" w:firstRow="0" w:lastRow="0" w:firstColumn="0" w:lastColumn="0" w:oddVBand="0" w:evenVBand="0" w:oddHBand="1" w:evenHBand="0" w:firstRowFirstColumn="0" w:firstRowLastColumn="0" w:lastRowFirstColumn="0" w:lastRowLastColumn="0"/>
            </w:pPr>
            <w:r w:rsidRPr="00AC4038">
              <w:t>1</w:t>
            </w:r>
          </w:p>
        </w:tc>
      </w:tr>
    </w:tbl>
    <w:p w14:paraId="7CBA341A" w14:textId="77777777" w:rsidR="00AC4038" w:rsidRPr="00AC4038" w:rsidRDefault="00AC4038" w:rsidP="007757C3"/>
    <w:p w14:paraId="2B0A7268" w14:textId="77777777" w:rsidR="00AC4038" w:rsidRPr="00AC4038" w:rsidRDefault="00AC4038" w:rsidP="007757C3"/>
    <w:p w14:paraId="670072FD" w14:textId="77777777" w:rsidR="00AC4038" w:rsidRPr="00AC4038" w:rsidRDefault="00AC4038" w:rsidP="00AC4038">
      <w:pPr>
        <w:spacing w:before="118"/>
      </w:pPr>
    </w:p>
    <w:p w14:paraId="174833AC" w14:textId="77777777" w:rsidR="00AC4038" w:rsidRPr="00AC4038" w:rsidRDefault="00AC4038" w:rsidP="00AC4038">
      <w:pPr>
        <w:pStyle w:val="Ttulo1"/>
        <w:rPr>
          <w:spacing w:val="-2"/>
        </w:rPr>
      </w:pPr>
      <w:r w:rsidRPr="00AC4038">
        <w:t>Recepción</w:t>
      </w:r>
      <w:r w:rsidRPr="00AC4038">
        <w:rPr>
          <w:spacing w:val="-6"/>
        </w:rPr>
        <w:t xml:space="preserve"> </w:t>
      </w:r>
      <w:r w:rsidRPr="00AC4038">
        <w:t>de</w:t>
      </w:r>
      <w:r w:rsidRPr="00AC4038">
        <w:rPr>
          <w:spacing w:val="-5"/>
        </w:rPr>
        <w:t xml:space="preserve"> </w:t>
      </w:r>
      <w:r w:rsidRPr="00AC4038">
        <w:rPr>
          <w:spacing w:val="-2"/>
        </w:rPr>
        <w:t>consultas</w:t>
      </w:r>
    </w:p>
    <w:p w14:paraId="47F30634" w14:textId="77777777" w:rsidR="00AC4038" w:rsidRPr="00AC4038" w:rsidRDefault="00AC4038" w:rsidP="00AC4038">
      <w:pPr>
        <w:tabs>
          <w:tab w:val="left" w:pos="1460"/>
        </w:tabs>
        <w:outlineLvl w:val="2"/>
        <w:rPr>
          <w:rFonts w:cs="Times New Roman"/>
          <w:b/>
          <w:bCs/>
          <w:i/>
          <w:iCs/>
          <w:sz w:val="24"/>
          <w:szCs w:val="24"/>
        </w:rPr>
      </w:pPr>
    </w:p>
    <w:p w14:paraId="5141E5FC" w14:textId="066CFAC4" w:rsidR="00AC4038" w:rsidRPr="00AC4038" w:rsidRDefault="00AC4038" w:rsidP="00AC4038">
      <w:pPr>
        <w:pStyle w:val="Ttulo2"/>
        <w:jc w:val="both"/>
        <w:rPr>
          <w:rFonts w:ascii="Cambria" w:hAnsi="Cambria" w:cs="Times New Roman"/>
          <w:b w:val="0"/>
          <w:bCs/>
          <w:color w:val="0563C1" w:themeColor="hyperlink"/>
          <w:sz w:val="24"/>
          <w:szCs w:val="24"/>
        </w:rPr>
      </w:pPr>
      <w:r w:rsidRPr="00AC4038">
        <w:rPr>
          <w:rFonts w:ascii="Cambria" w:eastAsia="Cambria" w:hAnsi="Cambria" w:cs="Times New Roman"/>
          <w:b w:val="0"/>
          <w:bCs/>
          <w:color w:val="auto"/>
          <w:sz w:val="24"/>
          <w:szCs w:val="24"/>
        </w:rPr>
        <w:t xml:space="preserve">Los interesados podrán formular consultas sobre cualquier aspecto de las siguientes bases administrativas y técnicas. Estas deberán ser realizadas vía correo electrónico </w:t>
      </w:r>
      <w:r w:rsidRPr="00AC4038">
        <w:rPr>
          <w:rFonts w:ascii="Cambria" w:eastAsia="Cambria" w:hAnsi="Cambria" w:cs="Times New Roman"/>
          <w:b w:val="0"/>
          <w:bCs/>
          <w:color w:val="auto"/>
          <w:sz w:val="24"/>
          <w:szCs w:val="24"/>
        </w:rPr>
        <w:t>hasta el</w:t>
      </w:r>
      <w:r w:rsidRPr="00AC4038">
        <w:rPr>
          <w:rFonts w:ascii="Cambria" w:eastAsia="Cambria" w:hAnsi="Cambria" w:cs="Times New Roman"/>
          <w:b w:val="0"/>
          <w:bCs/>
          <w:color w:val="auto"/>
          <w:sz w:val="24"/>
          <w:szCs w:val="24"/>
        </w:rPr>
        <w:t xml:space="preserve"> 10 de </w:t>
      </w:r>
      <w:r w:rsidRPr="00AC4038">
        <w:rPr>
          <w:rFonts w:ascii="Cambria" w:eastAsia="Cambria" w:hAnsi="Cambria" w:cs="Times New Roman"/>
          <w:b w:val="0"/>
          <w:bCs/>
          <w:color w:val="auto"/>
          <w:sz w:val="24"/>
          <w:szCs w:val="24"/>
        </w:rPr>
        <w:t>diciembre</w:t>
      </w:r>
      <w:r w:rsidRPr="00AC4038">
        <w:rPr>
          <w:rFonts w:ascii="Cambria" w:eastAsia="Cambria" w:hAnsi="Cambria" w:cs="Times New Roman"/>
          <w:b w:val="0"/>
          <w:bCs/>
          <w:color w:val="auto"/>
          <w:sz w:val="24"/>
          <w:szCs w:val="24"/>
        </w:rPr>
        <w:t xml:space="preserve"> 2025, a los siguientes mails: </w:t>
      </w:r>
      <w:hyperlink r:id="rId13" w:history="1">
        <w:r w:rsidRPr="00AC4038">
          <w:rPr>
            <w:rFonts w:ascii="Cambria" w:hAnsi="Cambria" w:cs="Times New Roman"/>
            <w:b w:val="0"/>
            <w:bCs/>
            <w:color w:val="0563C1" w:themeColor="hyperlink"/>
            <w:sz w:val="24"/>
            <w:szCs w:val="24"/>
            <w:u w:val="single"/>
          </w:rPr>
          <w:t>vpizarro@gedes.cl</w:t>
        </w:r>
      </w:hyperlink>
      <w:r w:rsidRPr="00AC4038">
        <w:rPr>
          <w:rFonts w:ascii="Cambria" w:hAnsi="Cambria" w:cs="Times New Roman"/>
          <w:b w:val="0"/>
          <w:bCs/>
          <w:color w:val="0563C1" w:themeColor="hyperlink"/>
          <w:sz w:val="24"/>
          <w:szCs w:val="24"/>
        </w:rPr>
        <w:t xml:space="preserve"> </w:t>
      </w:r>
      <w:r w:rsidRPr="00AC4038">
        <w:rPr>
          <w:rFonts w:ascii="Cambria" w:eastAsia="Cambria" w:hAnsi="Cambria" w:cs="Times New Roman"/>
          <w:b w:val="0"/>
          <w:bCs/>
          <w:color w:val="auto"/>
          <w:sz w:val="24"/>
          <w:szCs w:val="24"/>
        </w:rPr>
        <w:t>con copia a</w:t>
      </w:r>
      <w:r w:rsidRPr="00AC4038">
        <w:rPr>
          <w:rFonts w:ascii="Cambria" w:hAnsi="Cambria" w:cs="Times New Roman"/>
          <w:b w:val="0"/>
          <w:bCs/>
          <w:color w:val="0563C1" w:themeColor="hyperlink"/>
          <w:sz w:val="24"/>
          <w:szCs w:val="24"/>
        </w:rPr>
        <w:t xml:space="preserve"> </w:t>
      </w:r>
      <w:hyperlink r:id="rId14" w:history="1">
        <w:r w:rsidRPr="00AC4038">
          <w:rPr>
            <w:rStyle w:val="Hipervnculo"/>
            <w:rFonts w:ascii="Cambria" w:hAnsi="Cambria" w:cs="Times New Roman"/>
            <w:b w:val="0"/>
            <w:bCs/>
            <w:sz w:val="24"/>
            <w:szCs w:val="24"/>
          </w:rPr>
          <w:t>ksanchez@gedes.cl</w:t>
        </w:r>
      </w:hyperlink>
      <w:r w:rsidRPr="00AC4038">
        <w:rPr>
          <w:rFonts w:ascii="Cambria" w:hAnsi="Cambria" w:cs="Times New Roman"/>
          <w:b w:val="0"/>
          <w:bCs/>
          <w:color w:val="0563C1" w:themeColor="hyperlink"/>
          <w:sz w:val="24"/>
          <w:szCs w:val="24"/>
        </w:rPr>
        <w:t xml:space="preserve"> </w:t>
      </w:r>
    </w:p>
    <w:p w14:paraId="31FA041E" w14:textId="77777777" w:rsidR="00AC4038" w:rsidRPr="00AC4038" w:rsidRDefault="00AC4038" w:rsidP="00AC4038">
      <w:pPr>
        <w:pStyle w:val="Ttulo2"/>
        <w:jc w:val="both"/>
        <w:rPr>
          <w:rFonts w:ascii="Cambria" w:hAnsi="Cambria" w:cs="Times New Roman"/>
          <w:sz w:val="24"/>
          <w:szCs w:val="24"/>
        </w:rPr>
      </w:pPr>
    </w:p>
    <w:p w14:paraId="6820E05E" w14:textId="77777777" w:rsidR="00AC4038" w:rsidRPr="00AC4038" w:rsidRDefault="00AC4038" w:rsidP="00AC4038">
      <w:pPr>
        <w:pStyle w:val="Ttulo1"/>
      </w:pPr>
      <w:r w:rsidRPr="00AC4038">
        <w:t>Recepción</w:t>
      </w:r>
      <w:r w:rsidRPr="00AC4038">
        <w:rPr>
          <w:spacing w:val="-6"/>
        </w:rPr>
        <w:t xml:space="preserve"> </w:t>
      </w:r>
      <w:r w:rsidRPr="00AC4038">
        <w:t>de</w:t>
      </w:r>
      <w:r w:rsidRPr="00AC4038">
        <w:rPr>
          <w:spacing w:val="-5"/>
        </w:rPr>
        <w:t xml:space="preserve"> </w:t>
      </w:r>
      <w:r w:rsidRPr="00AC4038">
        <w:rPr>
          <w:spacing w:val="-2"/>
        </w:rPr>
        <w:t>propuestas</w:t>
      </w:r>
    </w:p>
    <w:p w14:paraId="504C5E99" w14:textId="7BD3A36A" w:rsidR="00AC4038" w:rsidRDefault="00AC4038" w:rsidP="00AC4038">
      <w:pPr>
        <w:spacing w:before="239" w:line="273" w:lineRule="auto"/>
        <w:jc w:val="both"/>
        <w:rPr>
          <w:rFonts w:cs="Times New Roman"/>
          <w:b/>
          <w:sz w:val="24"/>
          <w:szCs w:val="24"/>
        </w:rPr>
      </w:pPr>
      <w:r w:rsidRPr="00AC4038">
        <w:rPr>
          <w:rFonts w:cs="Times New Roman"/>
          <w:sz w:val="24"/>
          <w:szCs w:val="24"/>
        </w:rPr>
        <w:t xml:space="preserve">Las propuestas económicas, técnicas y antecedentes legales deberán entregarse vía </w:t>
      </w:r>
      <w:r w:rsidRPr="00AC4038">
        <w:rPr>
          <w:rFonts w:cs="Times New Roman"/>
          <w:sz w:val="24"/>
          <w:szCs w:val="24"/>
        </w:rPr>
        <w:lastRenderedPageBreak/>
        <w:t xml:space="preserve">correo electrónico señalado anteriormente: </w:t>
      </w:r>
      <w:r w:rsidR="00F6313F">
        <w:rPr>
          <w:rFonts w:cs="Times New Roman"/>
          <w:sz w:val="24"/>
          <w:szCs w:val="24"/>
        </w:rPr>
        <w:t>desde</w:t>
      </w:r>
      <w:r w:rsidRPr="00AC4038">
        <w:rPr>
          <w:rFonts w:cs="Times New Roman"/>
          <w:sz w:val="24"/>
          <w:szCs w:val="24"/>
        </w:rPr>
        <w:t xml:space="preserve"> el </w:t>
      </w:r>
      <w:r w:rsidRPr="00AC4038">
        <w:rPr>
          <w:rFonts w:cs="Times New Roman"/>
          <w:b/>
          <w:sz w:val="24"/>
          <w:szCs w:val="24"/>
        </w:rPr>
        <w:t xml:space="preserve">28 de Noviembre de 2025 al </w:t>
      </w:r>
      <w:r w:rsidR="00F6313F">
        <w:rPr>
          <w:rFonts w:cs="Times New Roman"/>
          <w:b/>
          <w:sz w:val="24"/>
          <w:szCs w:val="24"/>
        </w:rPr>
        <w:t>08</w:t>
      </w:r>
      <w:r w:rsidRPr="00AC4038">
        <w:rPr>
          <w:rFonts w:cs="Times New Roman"/>
          <w:b/>
          <w:sz w:val="24"/>
          <w:szCs w:val="24"/>
        </w:rPr>
        <w:t xml:space="preserve"> de Diciembre 202</w:t>
      </w:r>
      <w:r w:rsidR="00F6313F">
        <w:rPr>
          <w:rFonts w:cs="Times New Roman"/>
          <w:b/>
          <w:sz w:val="24"/>
          <w:szCs w:val="24"/>
        </w:rPr>
        <w:t>5</w:t>
      </w:r>
      <w:r w:rsidRPr="00AC4038">
        <w:rPr>
          <w:rFonts w:cs="Times New Roman"/>
          <w:b/>
          <w:sz w:val="24"/>
          <w:szCs w:val="24"/>
        </w:rPr>
        <w:t xml:space="preserve"> las 1</w:t>
      </w:r>
      <w:r w:rsidR="00F6313F">
        <w:rPr>
          <w:rFonts w:cs="Times New Roman"/>
          <w:b/>
          <w:sz w:val="24"/>
          <w:szCs w:val="24"/>
        </w:rPr>
        <w:t>8</w:t>
      </w:r>
      <w:r w:rsidRPr="00AC4038">
        <w:rPr>
          <w:rFonts w:cs="Times New Roman"/>
          <w:b/>
          <w:sz w:val="24"/>
          <w:szCs w:val="24"/>
        </w:rPr>
        <w:t>:00hrs.</w:t>
      </w:r>
    </w:p>
    <w:p w14:paraId="06DB4A67" w14:textId="77777777" w:rsidR="00AC4038" w:rsidRPr="00AC4038" w:rsidRDefault="00AC4038" w:rsidP="00AC4038">
      <w:pPr>
        <w:spacing w:before="239" w:line="273" w:lineRule="auto"/>
        <w:jc w:val="both"/>
        <w:rPr>
          <w:rFonts w:cs="Times New Roman"/>
          <w:b/>
          <w:sz w:val="24"/>
          <w:szCs w:val="24"/>
        </w:rPr>
      </w:pPr>
    </w:p>
    <w:p w14:paraId="1CD5F55E" w14:textId="77777777" w:rsidR="00AC4038" w:rsidRPr="00AC4038" w:rsidRDefault="00AC4038" w:rsidP="00AC4038">
      <w:pPr>
        <w:pStyle w:val="Ttulo1"/>
      </w:pPr>
      <w:r w:rsidRPr="00AC4038">
        <w:t>Evaluación</w:t>
      </w:r>
      <w:r w:rsidRPr="00AC4038">
        <w:rPr>
          <w:spacing w:val="-8"/>
        </w:rPr>
        <w:t xml:space="preserve"> </w:t>
      </w:r>
      <w:r w:rsidRPr="00AC4038">
        <w:rPr>
          <w:spacing w:val="-2"/>
        </w:rPr>
        <w:t>Propuestas</w:t>
      </w:r>
    </w:p>
    <w:p w14:paraId="5732CC32" w14:textId="77777777" w:rsidR="00AC4038" w:rsidRPr="00AC4038" w:rsidRDefault="00AC4038" w:rsidP="00AC4038">
      <w:pPr>
        <w:spacing w:before="240" w:line="276" w:lineRule="auto"/>
        <w:jc w:val="both"/>
        <w:rPr>
          <w:rFonts w:cs="Times New Roman"/>
        </w:rPr>
      </w:pPr>
      <w:r w:rsidRPr="00AC4038">
        <w:rPr>
          <w:rFonts w:cs="Times New Roman"/>
        </w:rPr>
        <w:t>Se</w:t>
      </w:r>
      <w:r w:rsidRPr="00AC4038">
        <w:rPr>
          <w:rFonts w:cs="Times New Roman"/>
          <w:spacing w:val="40"/>
        </w:rPr>
        <w:t xml:space="preserve"> </w:t>
      </w:r>
      <w:r w:rsidRPr="00AC4038">
        <w:rPr>
          <w:rFonts w:cs="Times New Roman"/>
        </w:rPr>
        <w:t>realizará</w:t>
      </w:r>
      <w:r w:rsidRPr="00AC4038">
        <w:rPr>
          <w:rFonts w:cs="Times New Roman"/>
          <w:spacing w:val="-6"/>
        </w:rPr>
        <w:t xml:space="preserve"> </w:t>
      </w:r>
      <w:r w:rsidRPr="00AC4038">
        <w:rPr>
          <w:rFonts w:cs="Times New Roman"/>
        </w:rPr>
        <w:t>la</w:t>
      </w:r>
      <w:r w:rsidRPr="00AC4038">
        <w:rPr>
          <w:rFonts w:cs="Times New Roman"/>
          <w:spacing w:val="-9"/>
        </w:rPr>
        <w:t xml:space="preserve"> </w:t>
      </w:r>
      <w:r w:rsidRPr="00AC4038">
        <w:rPr>
          <w:rFonts w:cs="Times New Roman"/>
        </w:rPr>
        <w:t>evaluación</w:t>
      </w:r>
      <w:r w:rsidRPr="00AC4038">
        <w:rPr>
          <w:rFonts w:cs="Times New Roman"/>
          <w:spacing w:val="40"/>
        </w:rPr>
        <w:t xml:space="preserve"> </w:t>
      </w:r>
      <w:r w:rsidRPr="00AC4038">
        <w:rPr>
          <w:rFonts w:cs="Times New Roman"/>
        </w:rPr>
        <w:t>de las propuestas presentadas y que cumplan</w:t>
      </w:r>
      <w:r w:rsidRPr="00AC4038">
        <w:rPr>
          <w:rFonts w:cs="Times New Roman"/>
          <w:spacing w:val="-10"/>
        </w:rPr>
        <w:t xml:space="preserve"> </w:t>
      </w:r>
      <w:r w:rsidRPr="00AC4038">
        <w:rPr>
          <w:rFonts w:cs="Times New Roman"/>
        </w:rPr>
        <w:t>con los requisitos estipulados.</w:t>
      </w:r>
      <w:r w:rsidRPr="00AC4038">
        <w:rPr>
          <w:rFonts w:cs="Times New Roman"/>
          <w:spacing w:val="-13"/>
        </w:rPr>
        <w:t xml:space="preserve"> </w:t>
      </w:r>
      <w:r w:rsidRPr="00AC4038">
        <w:rPr>
          <w:rFonts w:cs="Times New Roman"/>
        </w:rPr>
        <w:t>Los</w:t>
      </w:r>
      <w:r w:rsidRPr="00AC4038">
        <w:rPr>
          <w:rFonts w:cs="Times New Roman"/>
          <w:spacing w:val="-12"/>
        </w:rPr>
        <w:t xml:space="preserve"> </w:t>
      </w:r>
      <w:r w:rsidRPr="00AC4038">
        <w:rPr>
          <w:rFonts w:cs="Times New Roman"/>
        </w:rPr>
        <w:t>proponentes</w:t>
      </w:r>
      <w:r w:rsidRPr="00AC4038">
        <w:rPr>
          <w:rFonts w:cs="Times New Roman"/>
          <w:spacing w:val="-12"/>
        </w:rPr>
        <w:t xml:space="preserve"> </w:t>
      </w:r>
      <w:r w:rsidRPr="00AC4038">
        <w:rPr>
          <w:rFonts w:cs="Times New Roman"/>
        </w:rPr>
        <w:t>que</w:t>
      </w:r>
      <w:r w:rsidRPr="00AC4038">
        <w:rPr>
          <w:rFonts w:cs="Times New Roman"/>
          <w:spacing w:val="-12"/>
        </w:rPr>
        <w:t xml:space="preserve"> </w:t>
      </w:r>
      <w:r w:rsidRPr="00AC4038">
        <w:rPr>
          <w:rFonts w:cs="Times New Roman"/>
        </w:rPr>
        <w:t>no</w:t>
      </w:r>
      <w:r w:rsidRPr="00AC4038">
        <w:rPr>
          <w:rFonts w:cs="Times New Roman"/>
          <w:spacing w:val="-12"/>
        </w:rPr>
        <w:t xml:space="preserve"> </w:t>
      </w:r>
      <w:r w:rsidRPr="00AC4038">
        <w:rPr>
          <w:rFonts w:cs="Times New Roman"/>
        </w:rPr>
        <w:t>presenten</w:t>
      </w:r>
      <w:r w:rsidRPr="00AC4038">
        <w:rPr>
          <w:rFonts w:cs="Times New Roman"/>
          <w:spacing w:val="-12"/>
        </w:rPr>
        <w:t xml:space="preserve"> </w:t>
      </w:r>
      <w:r w:rsidRPr="00AC4038">
        <w:rPr>
          <w:rFonts w:cs="Times New Roman"/>
        </w:rPr>
        <w:t>algunos</w:t>
      </w:r>
      <w:r w:rsidRPr="00AC4038">
        <w:rPr>
          <w:rFonts w:cs="Times New Roman"/>
          <w:spacing w:val="-12"/>
        </w:rPr>
        <w:t xml:space="preserve"> </w:t>
      </w:r>
      <w:r w:rsidRPr="00AC4038">
        <w:rPr>
          <w:rFonts w:cs="Times New Roman"/>
        </w:rPr>
        <w:t>de</w:t>
      </w:r>
      <w:r w:rsidRPr="00AC4038">
        <w:rPr>
          <w:rFonts w:cs="Times New Roman"/>
          <w:spacing w:val="-12"/>
        </w:rPr>
        <w:t xml:space="preserve"> </w:t>
      </w:r>
      <w:r w:rsidRPr="00AC4038">
        <w:rPr>
          <w:rFonts w:cs="Times New Roman"/>
        </w:rPr>
        <w:t>los</w:t>
      </w:r>
      <w:r w:rsidRPr="00AC4038">
        <w:rPr>
          <w:rFonts w:cs="Times New Roman"/>
          <w:spacing w:val="-12"/>
        </w:rPr>
        <w:t xml:space="preserve"> </w:t>
      </w:r>
      <w:r w:rsidRPr="00AC4038">
        <w:rPr>
          <w:rFonts w:cs="Times New Roman"/>
        </w:rPr>
        <w:t>documentos</w:t>
      </w:r>
      <w:r w:rsidRPr="00AC4038">
        <w:rPr>
          <w:rFonts w:cs="Times New Roman"/>
          <w:spacing w:val="-13"/>
        </w:rPr>
        <w:t xml:space="preserve"> </w:t>
      </w:r>
      <w:r w:rsidRPr="00AC4038">
        <w:rPr>
          <w:rFonts w:cs="Times New Roman"/>
        </w:rPr>
        <w:t>indicados,</w:t>
      </w:r>
      <w:r w:rsidRPr="00AC4038">
        <w:rPr>
          <w:rFonts w:cs="Times New Roman"/>
          <w:spacing w:val="-12"/>
        </w:rPr>
        <w:t xml:space="preserve"> </w:t>
      </w:r>
      <w:r w:rsidRPr="00AC4038">
        <w:rPr>
          <w:rFonts w:cs="Times New Roman"/>
        </w:rPr>
        <w:t>quedarán automáticamente</w:t>
      </w:r>
      <w:r w:rsidRPr="00AC4038">
        <w:rPr>
          <w:rFonts w:cs="Times New Roman"/>
          <w:spacing w:val="40"/>
        </w:rPr>
        <w:t xml:space="preserve"> </w:t>
      </w:r>
      <w:r w:rsidRPr="00AC4038">
        <w:rPr>
          <w:rFonts w:cs="Times New Roman"/>
        </w:rPr>
        <w:t>fuera del proceso licitatorio.</w:t>
      </w:r>
    </w:p>
    <w:p w14:paraId="52D08B15" w14:textId="77777777" w:rsidR="00AC4038" w:rsidRPr="00AC4038" w:rsidRDefault="00AC4038" w:rsidP="00AC4038">
      <w:pPr>
        <w:spacing w:before="200" w:line="276" w:lineRule="auto"/>
        <w:jc w:val="both"/>
        <w:rPr>
          <w:rFonts w:cs="Times New Roman"/>
        </w:rPr>
      </w:pPr>
      <w:r w:rsidRPr="00AC4038">
        <w:rPr>
          <w:rFonts w:cs="Times New Roman"/>
        </w:rPr>
        <w:t>El</w:t>
      </w:r>
      <w:r w:rsidRPr="00AC4038">
        <w:rPr>
          <w:rFonts w:cs="Times New Roman"/>
          <w:spacing w:val="-13"/>
        </w:rPr>
        <w:t xml:space="preserve"> </w:t>
      </w:r>
      <w:r w:rsidRPr="00AC4038">
        <w:rPr>
          <w:rFonts w:cs="Times New Roman"/>
        </w:rPr>
        <w:t>proceso</w:t>
      </w:r>
      <w:r w:rsidRPr="00AC4038">
        <w:rPr>
          <w:rFonts w:cs="Times New Roman"/>
          <w:spacing w:val="-12"/>
        </w:rPr>
        <w:t xml:space="preserve"> </w:t>
      </w:r>
      <w:r w:rsidRPr="00AC4038">
        <w:rPr>
          <w:rFonts w:cs="Times New Roman"/>
        </w:rPr>
        <w:t>de</w:t>
      </w:r>
      <w:r w:rsidRPr="00AC4038">
        <w:rPr>
          <w:rFonts w:cs="Times New Roman"/>
          <w:spacing w:val="-12"/>
        </w:rPr>
        <w:t xml:space="preserve"> </w:t>
      </w:r>
      <w:r w:rsidRPr="00AC4038">
        <w:rPr>
          <w:rFonts w:cs="Times New Roman"/>
        </w:rPr>
        <w:t>evaluación</w:t>
      </w:r>
      <w:r w:rsidRPr="00AC4038">
        <w:rPr>
          <w:rFonts w:cs="Times New Roman"/>
          <w:spacing w:val="-12"/>
        </w:rPr>
        <w:t xml:space="preserve"> </w:t>
      </w:r>
      <w:r w:rsidRPr="00AC4038">
        <w:rPr>
          <w:rFonts w:cs="Times New Roman"/>
        </w:rPr>
        <w:t>estará</w:t>
      </w:r>
      <w:r w:rsidRPr="00AC4038">
        <w:rPr>
          <w:rFonts w:cs="Times New Roman"/>
          <w:spacing w:val="-12"/>
        </w:rPr>
        <w:t xml:space="preserve"> </w:t>
      </w:r>
      <w:r w:rsidRPr="00AC4038">
        <w:rPr>
          <w:rFonts w:cs="Times New Roman"/>
        </w:rPr>
        <w:t>a</w:t>
      </w:r>
      <w:r w:rsidRPr="00AC4038">
        <w:rPr>
          <w:rFonts w:cs="Times New Roman"/>
          <w:spacing w:val="-12"/>
        </w:rPr>
        <w:t xml:space="preserve"> </w:t>
      </w:r>
      <w:r w:rsidRPr="00AC4038">
        <w:rPr>
          <w:rFonts w:cs="Times New Roman"/>
        </w:rPr>
        <w:t>cargo</w:t>
      </w:r>
      <w:r w:rsidRPr="00AC4038">
        <w:rPr>
          <w:rFonts w:cs="Times New Roman"/>
          <w:spacing w:val="-12"/>
        </w:rPr>
        <w:t xml:space="preserve"> </w:t>
      </w:r>
      <w:r w:rsidRPr="00AC4038">
        <w:rPr>
          <w:rFonts w:cs="Times New Roman"/>
        </w:rPr>
        <w:t>de</w:t>
      </w:r>
      <w:r w:rsidRPr="00AC4038">
        <w:rPr>
          <w:rFonts w:cs="Times New Roman"/>
          <w:spacing w:val="-12"/>
        </w:rPr>
        <w:t xml:space="preserve"> </w:t>
      </w:r>
      <w:r w:rsidRPr="00AC4038">
        <w:rPr>
          <w:rFonts w:cs="Times New Roman"/>
        </w:rPr>
        <w:t>manera</w:t>
      </w:r>
      <w:r w:rsidRPr="00AC4038">
        <w:rPr>
          <w:rFonts w:cs="Times New Roman"/>
          <w:spacing w:val="-12"/>
        </w:rPr>
        <w:t xml:space="preserve"> </w:t>
      </w:r>
      <w:r w:rsidRPr="00AC4038">
        <w:rPr>
          <w:rFonts w:cs="Times New Roman"/>
        </w:rPr>
        <w:t>exclusiva</w:t>
      </w:r>
      <w:r w:rsidRPr="00AC4038">
        <w:rPr>
          <w:rFonts w:cs="Times New Roman"/>
          <w:spacing w:val="-13"/>
        </w:rPr>
        <w:t xml:space="preserve"> </w:t>
      </w:r>
      <w:r w:rsidRPr="00AC4038">
        <w:rPr>
          <w:rFonts w:cs="Times New Roman"/>
        </w:rPr>
        <w:t>del</w:t>
      </w:r>
      <w:r w:rsidRPr="00AC4038">
        <w:rPr>
          <w:rFonts w:cs="Times New Roman"/>
          <w:spacing w:val="-12"/>
        </w:rPr>
        <w:t xml:space="preserve"> </w:t>
      </w:r>
      <w:r w:rsidRPr="00AC4038">
        <w:rPr>
          <w:rFonts w:cs="Times New Roman"/>
        </w:rPr>
        <w:t>agente</w:t>
      </w:r>
      <w:r w:rsidRPr="00AC4038">
        <w:rPr>
          <w:rFonts w:cs="Times New Roman"/>
          <w:spacing w:val="-12"/>
        </w:rPr>
        <w:t xml:space="preserve"> </w:t>
      </w:r>
      <w:r w:rsidRPr="00AC4038">
        <w:rPr>
          <w:rFonts w:cs="Times New Roman"/>
        </w:rPr>
        <w:t>operador</w:t>
      </w:r>
      <w:r w:rsidRPr="00AC4038">
        <w:rPr>
          <w:rFonts w:cs="Times New Roman"/>
          <w:spacing w:val="-12"/>
        </w:rPr>
        <w:t xml:space="preserve"> </w:t>
      </w:r>
      <w:r w:rsidRPr="00AC4038">
        <w:rPr>
          <w:rFonts w:cs="Times New Roman"/>
        </w:rPr>
        <w:t>intermediario, a través de sus colaboradores, siendo en este caso evaluado por: Karen Sánchez (Gerenta Regional) y Víctor Pizarro (Ejecutivo de Fomento e innovación).</w:t>
      </w:r>
    </w:p>
    <w:p w14:paraId="25747434" w14:textId="77777777" w:rsidR="00AC4038" w:rsidRPr="00AC4038" w:rsidRDefault="00AC4038" w:rsidP="00AC4038">
      <w:pPr>
        <w:spacing w:before="200" w:line="276" w:lineRule="auto"/>
        <w:jc w:val="both"/>
        <w:rPr>
          <w:rFonts w:cs="Times New Roman"/>
        </w:rPr>
      </w:pPr>
    </w:p>
    <w:p w14:paraId="09E48D58" w14:textId="77777777" w:rsidR="00AC4038" w:rsidRPr="00AC4038" w:rsidRDefault="00AC4038" w:rsidP="00AC4038">
      <w:pPr>
        <w:pStyle w:val="Ttulo2"/>
        <w:numPr>
          <w:ilvl w:val="0"/>
          <w:numId w:val="57"/>
        </w:numPr>
      </w:pPr>
      <w:r w:rsidRPr="00AC4038">
        <w:t>Del</w:t>
      </w:r>
      <w:r w:rsidRPr="00AC4038">
        <w:rPr>
          <w:spacing w:val="-3"/>
        </w:rPr>
        <w:t xml:space="preserve"> </w:t>
      </w:r>
      <w:r w:rsidRPr="00AC4038">
        <w:t>contrato</w:t>
      </w:r>
    </w:p>
    <w:p w14:paraId="200F1CBF" w14:textId="77777777" w:rsidR="00AC4038" w:rsidRPr="00AC4038" w:rsidRDefault="00AC4038" w:rsidP="00AC4038">
      <w:pPr>
        <w:spacing w:before="77"/>
        <w:rPr>
          <w:rFonts w:cs="Arial"/>
          <w:b/>
          <w:i/>
        </w:rPr>
      </w:pPr>
    </w:p>
    <w:p w14:paraId="7ECE9291" w14:textId="77777777" w:rsidR="00AC4038" w:rsidRPr="00AC4038" w:rsidRDefault="00AC4038" w:rsidP="00F6313F">
      <w:pPr>
        <w:numPr>
          <w:ilvl w:val="0"/>
          <w:numId w:val="19"/>
        </w:numPr>
        <w:tabs>
          <w:tab w:val="left" w:pos="1450"/>
        </w:tabs>
        <w:spacing w:line="276" w:lineRule="auto"/>
        <w:ind w:left="360"/>
        <w:jc w:val="both"/>
        <w:rPr>
          <w:rFonts w:cs="Times New Roman"/>
          <w:sz w:val="24"/>
          <w:szCs w:val="24"/>
        </w:rPr>
      </w:pPr>
      <w:r w:rsidRPr="00AC4038">
        <w:rPr>
          <w:rFonts w:cs="Times New Roman"/>
          <w:sz w:val="24"/>
          <w:szCs w:val="24"/>
        </w:rPr>
        <w:t xml:space="preserve">El Agente Operador Intermediario </w:t>
      </w:r>
      <w:proofErr w:type="spellStart"/>
      <w:r w:rsidRPr="00AC4038">
        <w:rPr>
          <w:rFonts w:cs="Times New Roman"/>
          <w:sz w:val="24"/>
          <w:szCs w:val="24"/>
        </w:rPr>
        <w:t>Gedes</w:t>
      </w:r>
      <w:proofErr w:type="spellEnd"/>
      <w:r w:rsidRPr="00AC4038">
        <w:rPr>
          <w:rFonts w:cs="Times New Roman"/>
          <w:sz w:val="24"/>
          <w:szCs w:val="24"/>
        </w:rPr>
        <w:t xml:space="preserve"> Limitada invitará a convenir las condiciones definitivas del contrato al proponente que hubiera ocupado el primer lugar en la evaluación</w:t>
      </w:r>
      <w:r w:rsidRPr="00AC4038">
        <w:rPr>
          <w:rFonts w:cs="Times New Roman"/>
          <w:spacing w:val="-8"/>
          <w:sz w:val="24"/>
          <w:szCs w:val="24"/>
        </w:rPr>
        <w:t xml:space="preserve"> </w:t>
      </w:r>
      <w:r w:rsidRPr="00AC4038">
        <w:rPr>
          <w:rFonts w:cs="Times New Roman"/>
          <w:sz w:val="24"/>
          <w:szCs w:val="24"/>
        </w:rPr>
        <w:t>de</w:t>
      </w:r>
      <w:r w:rsidRPr="00AC4038">
        <w:rPr>
          <w:rFonts w:cs="Times New Roman"/>
          <w:spacing w:val="-5"/>
          <w:sz w:val="24"/>
          <w:szCs w:val="24"/>
        </w:rPr>
        <w:t xml:space="preserve"> </w:t>
      </w:r>
      <w:r w:rsidRPr="00AC4038">
        <w:rPr>
          <w:rFonts w:cs="Times New Roman"/>
          <w:sz w:val="24"/>
          <w:szCs w:val="24"/>
        </w:rPr>
        <w:t>las</w:t>
      </w:r>
      <w:r w:rsidRPr="00AC4038">
        <w:rPr>
          <w:rFonts w:cs="Times New Roman"/>
          <w:spacing w:val="-4"/>
          <w:sz w:val="24"/>
          <w:szCs w:val="24"/>
        </w:rPr>
        <w:t xml:space="preserve"> </w:t>
      </w:r>
      <w:r w:rsidRPr="00AC4038">
        <w:rPr>
          <w:rFonts w:cs="Times New Roman"/>
          <w:sz w:val="24"/>
          <w:szCs w:val="24"/>
        </w:rPr>
        <w:t>propuestas.</w:t>
      </w:r>
      <w:r w:rsidRPr="00AC4038">
        <w:rPr>
          <w:rFonts w:cs="Times New Roman"/>
          <w:spacing w:val="-5"/>
          <w:sz w:val="24"/>
          <w:szCs w:val="24"/>
        </w:rPr>
        <w:t xml:space="preserve"> </w:t>
      </w:r>
      <w:r w:rsidRPr="00AC4038">
        <w:rPr>
          <w:rFonts w:cs="Times New Roman"/>
          <w:sz w:val="24"/>
          <w:szCs w:val="24"/>
        </w:rPr>
        <w:t>A</w:t>
      </w:r>
      <w:r w:rsidRPr="00AC4038">
        <w:rPr>
          <w:rFonts w:cs="Times New Roman"/>
          <w:spacing w:val="-6"/>
          <w:sz w:val="24"/>
          <w:szCs w:val="24"/>
        </w:rPr>
        <w:t xml:space="preserve"> </w:t>
      </w:r>
      <w:r w:rsidRPr="00AC4038">
        <w:rPr>
          <w:rFonts w:cs="Times New Roman"/>
          <w:sz w:val="24"/>
          <w:szCs w:val="24"/>
        </w:rPr>
        <w:t>falta</w:t>
      </w:r>
      <w:r w:rsidRPr="00AC4038">
        <w:rPr>
          <w:rFonts w:cs="Times New Roman"/>
          <w:spacing w:val="-5"/>
          <w:sz w:val="24"/>
          <w:szCs w:val="24"/>
        </w:rPr>
        <w:t xml:space="preserve"> </w:t>
      </w:r>
      <w:r w:rsidRPr="00AC4038">
        <w:rPr>
          <w:rFonts w:cs="Times New Roman"/>
          <w:sz w:val="24"/>
          <w:szCs w:val="24"/>
        </w:rPr>
        <w:t>de</w:t>
      </w:r>
      <w:r w:rsidRPr="00AC4038">
        <w:rPr>
          <w:rFonts w:cs="Times New Roman"/>
          <w:spacing w:val="-8"/>
          <w:sz w:val="24"/>
          <w:szCs w:val="24"/>
        </w:rPr>
        <w:t xml:space="preserve"> </w:t>
      </w:r>
      <w:r w:rsidRPr="00AC4038">
        <w:rPr>
          <w:rFonts w:cs="Times New Roman"/>
          <w:sz w:val="24"/>
          <w:szCs w:val="24"/>
        </w:rPr>
        <w:t>acuerdo</w:t>
      </w:r>
      <w:r w:rsidRPr="00AC4038">
        <w:rPr>
          <w:rFonts w:cs="Times New Roman"/>
          <w:spacing w:val="-5"/>
          <w:sz w:val="24"/>
          <w:szCs w:val="24"/>
        </w:rPr>
        <w:t xml:space="preserve"> </w:t>
      </w:r>
      <w:r w:rsidRPr="00AC4038">
        <w:rPr>
          <w:rFonts w:cs="Times New Roman"/>
          <w:sz w:val="24"/>
          <w:szCs w:val="24"/>
        </w:rPr>
        <w:t>con</w:t>
      </w:r>
      <w:r w:rsidRPr="00AC4038">
        <w:rPr>
          <w:rFonts w:cs="Times New Roman"/>
          <w:spacing w:val="-6"/>
          <w:sz w:val="24"/>
          <w:szCs w:val="24"/>
        </w:rPr>
        <w:t xml:space="preserve"> </w:t>
      </w:r>
      <w:r w:rsidRPr="00AC4038">
        <w:rPr>
          <w:rFonts w:cs="Times New Roman"/>
          <w:sz w:val="24"/>
          <w:szCs w:val="24"/>
        </w:rPr>
        <w:t>el</w:t>
      </w:r>
      <w:r w:rsidRPr="00AC4038">
        <w:rPr>
          <w:rFonts w:cs="Times New Roman"/>
          <w:spacing w:val="-5"/>
          <w:sz w:val="24"/>
          <w:szCs w:val="24"/>
        </w:rPr>
        <w:t xml:space="preserve"> </w:t>
      </w:r>
      <w:r w:rsidRPr="00AC4038">
        <w:rPr>
          <w:rFonts w:cs="Times New Roman"/>
          <w:sz w:val="24"/>
          <w:szCs w:val="24"/>
        </w:rPr>
        <w:t>primer</w:t>
      </w:r>
      <w:r w:rsidRPr="00AC4038">
        <w:rPr>
          <w:rFonts w:cs="Times New Roman"/>
          <w:spacing w:val="-5"/>
          <w:sz w:val="24"/>
          <w:szCs w:val="24"/>
        </w:rPr>
        <w:t xml:space="preserve"> </w:t>
      </w:r>
      <w:r w:rsidRPr="00AC4038">
        <w:rPr>
          <w:rFonts w:cs="Times New Roman"/>
          <w:sz w:val="24"/>
          <w:szCs w:val="24"/>
        </w:rPr>
        <w:t>proponente</w:t>
      </w:r>
      <w:r w:rsidRPr="00AC4038">
        <w:rPr>
          <w:rFonts w:cs="Times New Roman"/>
          <w:spacing w:val="-5"/>
          <w:sz w:val="24"/>
          <w:szCs w:val="24"/>
        </w:rPr>
        <w:t xml:space="preserve"> </w:t>
      </w:r>
      <w:r w:rsidRPr="00AC4038">
        <w:rPr>
          <w:rFonts w:cs="Times New Roman"/>
          <w:sz w:val="24"/>
          <w:szCs w:val="24"/>
        </w:rPr>
        <w:t>se</w:t>
      </w:r>
      <w:r w:rsidRPr="00AC4038">
        <w:rPr>
          <w:rFonts w:cs="Times New Roman"/>
          <w:spacing w:val="-7"/>
          <w:sz w:val="24"/>
          <w:szCs w:val="24"/>
        </w:rPr>
        <w:t xml:space="preserve"> </w:t>
      </w:r>
      <w:r w:rsidRPr="00AC4038">
        <w:rPr>
          <w:rFonts w:cs="Times New Roman"/>
          <w:sz w:val="24"/>
          <w:szCs w:val="24"/>
        </w:rPr>
        <w:t>llamará</w:t>
      </w:r>
      <w:r w:rsidRPr="00AC4038">
        <w:rPr>
          <w:rFonts w:cs="Times New Roman"/>
          <w:spacing w:val="-5"/>
          <w:sz w:val="24"/>
          <w:szCs w:val="24"/>
        </w:rPr>
        <w:t xml:space="preserve"> </w:t>
      </w:r>
      <w:r w:rsidRPr="00AC4038">
        <w:rPr>
          <w:rFonts w:cs="Times New Roman"/>
          <w:sz w:val="24"/>
          <w:szCs w:val="24"/>
        </w:rPr>
        <w:t>al segundo siguiendo el mismo</w:t>
      </w:r>
      <w:r w:rsidRPr="00AC4038">
        <w:rPr>
          <w:rFonts w:cs="Times New Roman"/>
          <w:spacing w:val="40"/>
          <w:sz w:val="24"/>
          <w:szCs w:val="24"/>
        </w:rPr>
        <w:t xml:space="preserve"> </w:t>
      </w:r>
      <w:r w:rsidRPr="00AC4038">
        <w:rPr>
          <w:rFonts w:cs="Times New Roman"/>
          <w:sz w:val="24"/>
          <w:szCs w:val="24"/>
        </w:rPr>
        <w:t>procedimiento.</w:t>
      </w:r>
    </w:p>
    <w:p w14:paraId="55D9B3F1" w14:textId="77777777" w:rsidR="00AC4038" w:rsidRPr="00AC4038" w:rsidRDefault="00AC4038" w:rsidP="00F6313F">
      <w:pPr>
        <w:tabs>
          <w:tab w:val="left" w:pos="1450"/>
        </w:tabs>
        <w:spacing w:line="276" w:lineRule="auto"/>
        <w:ind w:left="360"/>
        <w:jc w:val="both"/>
        <w:rPr>
          <w:rFonts w:cs="Times New Roman"/>
          <w:sz w:val="24"/>
          <w:szCs w:val="24"/>
        </w:rPr>
      </w:pPr>
    </w:p>
    <w:p w14:paraId="1BD91AB7" w14:textId="77777777" w:rsidR="00AC4038" w:rsidRPr="00AC4038" w:rsidRDefault="00AC4038" w:rsidP="00F6313F">
      <w:pPr>
        <w:numPr>
          <w:ilvl w:val="0"/>
          <w:numId w:val="19"/>
        </w:numPr>
        <w:tabs>
          <w:tab w:val="left" w:pos="1462"/>
        </w:tabs>
        <w:spacing w:before="2" w:line="276" w:lineRule="auto"/>
        <w:ind w:left="360"/>
        <w:jc w:val="both"/>
        <w:rPr>
          <w:rFonts w:cs="Times New Roman"/>
          <w:sz w:val="24"/>
          <w:szCs w:val="24"/>
        </w:rPr>
      </w:pPr>
      <w:proofErr w:type="spellStart"/>
      <w:r w:rsidRPr="00AC4038">
        <w:rPr>
          <w:rFonts w:cs="Times New Roman"/>
          <w:sz w:val="24"/>
          <w:szCs w:val="24"/>
        </w:rPr>
        <w:t>Gedes</w:t>
      </w:r>
      <w:proofErr w:type="spellEnd"/>
      <w:r w:rsidRPr="00AC4038">
        <w:rPr>
          <w:rFonts w:cs="Times New Roman"/>
          <w:sz w:val="24"/>
          <w:szCs w:val="24"/>
        </w:rPr>
        <w:t xml:space="preserve"> Limitada podrá rechazar todas las propuestas en caso de que los proponentes con cumplan con lo planteado en el presente documento. Ninguno de los proponentes tendrá derecho a indemnización alguna por los gastos en que hubiese incurrido con motivos de la preparación y presentación de sus propuestas.</w:t>
      </w:r>
    </w:p>
    <w:p w14:paraId="72E2A31D" w14:textId="77777777" w:rsidR="00AC4038" w:rsidRPr="00AC4038" w:rsidRDefault="00AC4038" w:rsidP="00F6313F">
      <w:pPr>
        <w:tabs>
          <w:tab w:val="left" w:pos="1462"/>
        </w:tabs>
        <w:spacing w:before="2" w:line="276" w:lineRule="auto"/>
        <w:ind w:left="360"/>
        <w:jc w:val="both"/>
        <w:rPr>
          <w:rFonts w:cs="Times New Roman"/>
          <w:sz w:val="24"/>
          <w:szCs w:val="24"/>
        </w:rPr>
      </w:pPr>
    </w:p>
    <w:p w14:paraId="7B98780F" w14:textId="77777777" w:rsidR="00AC4038" w:rsidRPr="00AC4038" w:rsidRDefault="00AC4038" w:rsidP="00F6313F">
      <w:pPr>
        <w:numPr>
          <w:ilvl w:val="0"/>
          <w:numId w:val="19"/>
        </w:numPr>
        <w:tabs>
          <w:tab w:val="left" w:pos="1462"/>
        </w:tabs>
        <w:spacing w:line="276" w:lineRule="auto"/>
        <w:ind w:left="360"/>
        <w:jc w:val="both"/>
        <w:rPr>
          <w:rFonts w:cs="Times New Roman"/>
          <w:sz w:val="24"/>
          <w:szCs w:val="24"/>
        </w:rPr>
      </w:pPr>
      <w:r w:rsidRPr="00AC4038">
        <w:rPr>
          <w:rFonts w:cs="Times New Roman"/>
          <w:sz w:val="24"/>
          <w:szCs w:val="24"/>
        </w:rPr>
        <w:t>Aquellos profesionales, que figuren en la nómina definitiva, no podrán ser sustituidos por el consultor, salvo casos muy justificados calificados como tal por la empresa mandante. El profesional saliente deberá ser reemplazado por otro que</w:t>
      </w:r>
      <w:r w:rsidRPr="00AC4038">
        <w:rPr>
          <w:rFonts w:cs="Times New Roman"/>
          <w:spacing w:val="40"/>
          <w:sz w:val="24"/>
          <w:szCs w:val="24"/>
        </w:rPr>
        <w:t xml:space="preserve"> </w:t>
      </w:r>
      <w:r w:rsidRPr="00AC4038">
        <w:rPr>
          <w:rFonts w:cs="Times New Roman"/>
          <w:sz w:val="24"/>
          <w:szCs w:val="24"/>
        </w:rPr>
        <w:t>posea competencias técnicas y profesionales iguales o superiores al sustituido y deberá ser aprobado por el AOI.</w:t>
      </w:r>
    </w:p>
    <w:p w14:paraId="2342C047" w14:textId="77777777" w:rsidR="00AC4038" w:rsidRPr="00AC4038" w:rsidRDefault="00AC4038" w:rsidP="00F6313F">
      <w:pPr>
        <w:tabs>
          <w:tab w:val="left" w:pos="1462"/>
        </w:tabs>
        <w:spacing w:line="276" w:lineRule="auto"/>
        <w:ind w:left="360"/>
        <w:jc w:val="both"/>
        <w:rPr>
          <w:rFonts w:cs="Times New Roman"/>
          <w:sz w:val="24"/>
          <w:szCs w:val="24"/>
        </w:rPr>
      </w:pPr>
    </w:p>
    <w:p w14:paraId="52D71BC3" w14:textId="77777777" w:rsidR="00AC4038" w:rsidRPr="00AC4038" w:rsidRDefault="00AC4038" w:rsidP="00F6313F">
      <w:pPr>
        <w:numPr>
          <w:ilvl w:val="0"/>
          <w:numId w:val="19"/>
        </w:numPr>
        <w:tabs>
          <w:tab w:val="left" w:pos="1460"/>
        </w:tabs>
        <w:ind w:left="360" w:hanging="359"/>
        <w:jc w:val="both"/>
        <w:rPr>
          <w:rFonts w:cs="Times New Roman"/>
          <w:sz w:val="24"/>
          <w:szCs w:val="24"/>
        </w:rPr>
      </w:pPr>
      <w:r w:rsidRPr="00AC4038">
        <w:rPr>
          <w:rFonts w:cs="Times New Roman"/>
          <w:spacing w:val="-2"/>
          <w:sz w:val="24"/>
          <w:szCs w:val="24"/>
        </w:rPr>
        <w:t>Presentación</w:t>
      </w:r>
      <w:r w:rsidRPr="00AC4038">
        <w:rPr>
          <w:rFonts w:cs="Times New Roman"/>
          <w:spacing w:val="-6"/>
          <w:sz w:val="24"/>
          <w:szCs w:val="24"/>
        </w:rPr>
        <w:t xml:space="preserve"> </w:t>
      </w:r>
      <w:r w:rsidRPr="00AC4038">
        <w:rPr>
          <w:rFonts w:cs="Times New Roman"/>
          <w:spacing w:val="-2"/>
          <w:sz w:val="24"/>
          <w:szCs w:val="24"/>
        </w:rPr>
        <w:t>de</w:t>
      </w:r>
      <w:r w:rsidRPr="00AC4038">
        <w:rPr>
          <w:rFonts w:cs="Times New Roman"/>
          <w:spacing w:val="-3"/>
          <w:sz w:val="24"/>
          <w:szCs w:val="24"/>
        </w:rPr>
        <w:t xml:space="preserve"> </w:t>
      </w:r>
      <w:r w:rsidRPr="00AC4038">
        <w:rPr>
          <w:rFonts w:cs="Times New Roman"/>
          <w:spacing w:val="-2"/>
          <w:sz w:val="24"/>
          <w:szCs w:val="24"/>
        </w:rPr>
        <w:t>Informes:</w:t>
      </w:r>
      <w:r w:rsidRPr="00AC4038">
        <w:rPr>
          <w:rFonts w:cs="Times New Roman"/>
          <w:spacing w:val="-8"/>
          <w:sz w:val="24"/>
          <w:szCs w:val="24"/>
        </w:rPr>
        <w:t xml:space="preserve"> La entidad experta deberá entregar como mínimo 3 informes, Informe de Inicio, avance y final.</w:t>
      </w:r>
    </w:p>
    <w:p w14:paraId="2150FBFB" w14:textId="77777777" w:rsidR="00AC4038" w:rsidRPr="00AC4038" w:rsidRDefault="00AC4038" w:rsidP="00F6313F">
      <w:pPr>
        <w:tabs>
          <w:tab w:val="left" w:pos="1460"/>
        </w:tabs>
        <w:ind w:left="360"/>
        <w:jc w:val="both"/>
        <w:rPr>
          <w:rFonts w:cs="Times New Roman"/>
          <w:sz w:val="24"/>
          <w:szCs w:val="24"/>
        </w:rPr>
      </w:pPr>
    </w:p>
    <w:p w14:paraId="3ADF947D" w14:textId="77777777" w:rsidR="00AC4038" w:rsidRPr="00AC4038" w:rsidRDefault="00AC4038" w:rsidP="00F6313F">
      <w:pPr>
        <w:numPr>
          <w:ilvl w:val="0"/>
          <w:numId w:val="19"/>
        </w:numPr>
        <w:tabs>
          <w:tab w:val="left" w:pos="1462"/>
        </w:tabs>
        <w:spacing w:line="276" w:lineRule="auto"/>
        <w:ind w:left="360"/>
        <w:jc w:val="both"/>
        <w:rPr>
          <w:rFonts w:cs="Times New Roman"/>
          <w:sz w:val="24"/>
          <w:szCs w:val="24"/>
        </w:rPr>
      </w:pPr>
      <w:r w:rsidRPr="00AC4038">
        <w:rPr>
          <w:rFonts w:cs="Times New Roman"/>
          <w:sz w:val="24"/>
          <w:szCs w:val="24"/>
        </w:rPr>
        <w:t>Forma</w:t>
      </w:r>
      <w:r w:rsidRPr="00AC4038">
        <w:rPr>
          <w:rFonts w:cs="Times New Roman"/>
          <w:spacing w:val="-1"/>
          <w:sz w:val="24"/>
          <w:szCs w:val="24"/>
        </w:rPr>
        <w:t xml:space="preserve"> </w:t>
      </w:r>
      <w:r w:rsidRPr="00AC4038">
        <w:rPr>
          <w:rFonts w:cs="Times New Roman"/>
          <w:sz w:val="24"/>
          <w:szCs w:val="24"/>
        </w:rPr>
        <w:t>de</w:t>
      </w:r>
      <w:r w:rsidRPr="00AC4038">
        <w:rPr>
          <w:rFonts w:cs="Times New Roman"/>
          <w:spacing w:val="-1"/>
          <w:sz w:val="24"/>
          <w:szCs w:val="24"/>
        </w:rPr>
        <w:t xml:space="preserve"> </w:t>
      </w:r>
      <w:r w:rsidRPr="00AC4038">
        <w:rPr>
          <w:rFonts w:cs="Times New Roman"/>
          <w:sz w:val="24"/>
          <w:szCs w:val="24"/>
        </w:rPr>
        <w:t>Pago:</w:t>
      </w:r>
      <w:r w:rsidRPr="00AC4038">
        <w:rPr>
          <w:rFonts w:cs="Times New Roman"/>
          <w:spacing w:val="-1"/>
          <w:sz w:val="24"/>
          <w:szCs w:val="24"/>
        </w:rPr>
        <w:t xml:space="preserve"> </w:t>
      </w:r>
      <w:proofErr w:type="spellStart"/>
      <w:r w:rsidRPr="00AC4038">
        <w:rPr>
          <w:rFonts w:cs="Times New Roman"/>
          <w:sz w:val="24"/>
          <w:szCs w:val="24"/>
        </w:rPr>
        <w:t>Gedes</w:t>
      </w:r>
      <w:proofErr w:type="spellEnd"/>
      <w:r w:rsidRPr="00AC4038">
        <w:rPr>
          <w:rFonts w:cs="Times New Roman"/>
          <w:sz w:val="24"/>
          <w:szCs w:val="24"/>
        </w:rPr>
        <w:t xml:space="preserve"> Limitada</w:t>
      </w:r>
      <w:r w:rsidRPr="00AC4038">
        <w:rPr>
          <w:rFonts w:cs="Times New Roman"/>
          <w:spacing w:val="-1"/>
          <w:sz w:val="24"/>
          <w:szCs w:val="24"/>
        </w:rPr>
        <w:t xml:space="preserve"> </w:t>
      </w:r>
      <w:r w:rsidRPr="00AC4038">
        <w:rPr>
          <w:rFonts w:cs="Times New Roman"/>
          <w:sz w:val="24"/>
          <w:szCs w:val="24"/>
        </w:rPr>
        <w:t>cancelará</w:t>
      </w:r>
      <w:r w:rsidRPr="00AC4038">
        <w:rPr>
          <w:rFonts w:cs="Times New Roman"/>
          <w:spacing w:val="-1"/>
          <w:sz w:val="24"/>
          <w:szCs w:val="24"/>
        </w:rPr>
        <w:t xml:space="preserve"> </w:t>
      </w:r>
      <w:r w:rsidRPr="00AC4038">
        <w:rPr>
          <w:rFonts w:cs="Times New Roman"/>
          <w:sz w:val="24"/>
          <w:szCs w:val="24"/>
        </w:rPr>
        <w:t>al consultor</w:t>
      </w:r>
      <w:r w:rsidRPr="00AC4038">
        <w:rPr>
          <w:rFonts w:cs="Times New Roman"/>
          <w:spacing w:val="-1"/>
          <w:sz w:val="24"/>
          <w:szCs w:val="24"/>
        </w:rPr>
        <w:t xml:space="preserve"> </w:t>
      </w:r>
      <w:r w:rsidRPr="00AC4038">
        <w:rPr>
          <w:rFonts w:cs="Times New Roman"/>
          <w:sz w:val="24"/>
          <w:szCs w:val="24"/>
        </w:rPr>
        <w:t>el valor</w:t>
      </w:r>
      <w:r w:rsidRPr="00AC4038">
        <w:rPr>
          <w:rFonts w:cs="Times New Roman"/>
          <w:spacing w:val="-1"/>
          <w:sz w:val="24"/>
          <w:szCs w:val="24"/>
        </w:rPr>
        <w:t xml:space="preserve"> </w:t>
      </w:r>
      <w:r w:rsidRPr="00AC4038">
        <w:rPr>
          <w:rFonts w:cs="Times New Roman"/>
          <w:sz w:val="24"/>
          <w:szCs w:val="24"/>
        </w:rPr>
        <w:t>del</w:t>
      </w:r>
      <w:r w:rsidRPr="00AC4038">
        <w:rPr>
          <w:rFonts w:cs="Times New Roman"/>
          <w:spacing w:val="-1"/>
          <w:sz w:val="24"/>
          <w:szCs w:val="24"/>
        </w:rPr>
        <w:t xml:space="preserve"> </w:t>
      </w:r>
      <w:r w:rsidRPr="00AC4038">
        <w:rPr>
          <w:rFonts w:cs="Times New Roman"/>
          <w:sz w:val="24"/>
          <w:szCs w:val="24"/>
        </w:rPr>
        <w:t>contrato</w:t>
      </w:r>
      <w:r w:rsidRPr="00AC4038">
        <w:rPr>
          <w:rFonts w:cs="Times New Roman"/>
          <w:spacing w:val="-1"/>
          <w:sz w:val="24"/>
          <w:szCs w:val="24"/>
        </w:rPr>
        <w:t xml:space="preserve"> </w:t>
      </w:r>
      <w:r w:rsidRPr="00AC4038">
        <w:rPr>
          <w:rFonts w:cs="Times New Roman"/>
          <w:sz w:val="24"/>
          <w:szCs w:val="24"/>
        </w:rPr>
        <w:t>en</w:t>
      </w:r>
      <w:r w:rsidRPr="00AC4038">
        <w:rPr>
          <w:rFonts w:cs="Times New Roman"/>
          <w:spacing w:val="-2"/>
          <w:sz w:val="24"/>
          <w:szCs w:val="24"/>
        </w:rPr>
        <w:t xml:space="preserve"> </w:t>
      </w:r>
      <w:r w:rsidRPr="00AC4038">
        <w:rPr>
          <w:rFonts w:cs="Times New Roman"/>
          <w:sz w:val="24"/>
          <w:szCs w:val="24"/>
        </w:rPr>
        <w:t xml:space="preserve">moneda </w:t>
      </w:r>
      <w:r w:rsidRPr="00AC4038">
        <w:rPr>
          <w:rFonts w:cs="Times New Roman"/>
          <w:spacing w:val="-2"/>
          <w:sz w:val="24"/>
          <w:szCs w:val="24"/>
        </w:rPr>
        <w:t>nacional,</w:t>
      </w:r>
      <w:r w:rsidRPr="00AC4038">
        <w:rPr>
          <w:rFonts w:cs="Times New Roman"/>
          <w:spacing w:val="-8"/>
          <w:sz w:val="24"/>
          <w:szCs w:val="24"/>
        </w:rPr>
        <w:t xml:space="preserve"> </w:t>
      </w:r>
      <w:r w:rsidRPr="00AC4038">
        <w:rPr>
          <w:rFonts w:cs="Times New Roman"/>
          <w:spacing w:val="-2"/>
          <w:sz w:val="24"/>
          <w:szCs w:val="24"/>
        </w:rPr>
        <w:t>mediante</w:t>
      </w:r>
      <w:r w:rsidRPr="00AC4038">
        <w:rPr>
          <w:rFonts w:cs="Times New Roman"/>
          <w:spacing w:val="-8"/>
          <w:sz w:val="24"/>
          <w:szCs w:val="24"/>
        </w:rPr>
        <w:t xml:space="preserve"> </w:t>
      </w:r>
      <w:r w:rsidRPr="00AC4038">
        <w:rPr>
          <w:rFonts w:cs="Times New Roman"/>
          <w:spacing w:val="-2"/>
          <w:sz w:val="24"/>
          <w:szCs w:val="24"/>
        </w:rPr>
        <w:t>estados</w:t>
      </w:r>
      <w:r w:rsidRPr="00AC4038">
        <w:rPr>
          <w:rFonts w:cs="Times New Roman"/>
          <w:spacing w:val="-7"/>
          <w:sz w:val="24"/>
          <w:szCs w:val="24"/>
        </w:rPr>
        <w:t xml:space="preserve"> </w:t>
      </w:r>
      <w:r w:rsidRPr="00AC4038">
        <w:rPr>
          <w:rFonts w:cs="Times New Roman"/>
          <w:spacing w:val="-2"/>
          <w:sz w:val="24"/>
          <w:szCs w:val="24"/>
        </w:rPr>
        <w:t>de</w:t>
      </w:r>
      <w:r w:rsidRPr="00AC4038">
        <w:rPr>
          <w:rFonts w:cs="Times New Roman"/>
          <w:spacing w:val="-5"/>
          <w:sz w:val="24"/>
          <w:szCs w:val="24"/>
        </w:rPr>
        <w:t xml:space="preserve"> </w:t>
      </w:r>
      <w:r w:rsidRPr="00AC4038">
        <w:rPr>
          <w:rFonts w:cs="Times New Roman"/>
          <w:spacing w:val="-2"/>
          <w:sz w:val="24"/>
          <w:szCs w:val="24"/>
        </w:rPr>
        <w:t>avance</w:t>
      </w:r>
      <w:r w:rsidRPr="00AC4038">
        <w:rPr>
          <w:rFonts w:cs="Times New Roman"/>
          <w:spacing w:val="-8"/>
          <w:sz w:val="24"/>
          <w:szCs w:val="24"/>
        </w:rPr>
        <w:t xml:space="preserve"> </w:t>
      </w:r>
      <w:r w:rsidRPr="00AC4038">
        <w:rPr>
          <w:rFonts w:cs="Times New Roman"/>
          <w:spacing w:val="-2"/>
          <w:sz w:val="24"/>
          <w:szCs w:val="24"/>
        </w:rPr>
        <w:t>de</w:t>
      </w:r>
      <w:r w:rsidRPr="00AC4038">
        <w:rPr>
          <w:rFonts w:cs="Times New Roman"/>
          <w:spacing w:val="-8"/>
          <w:sz w:val="24"/>
          <w:szCs w:val="24"/>
        </w:rPr>
        <w:t xml:space="preserve"> </w:t>
      </w:r>
      <w:r w:rsidRPr="00AC4038">
        <w:rPr>
          <w:rFonts w:cs="Times New Roman"/>
          <w:spacing w:val="-2"/>
          <w:sz w:val="24"/>
          <w:szCs w:val="24"/>
        </w:rPr>
        <w:t>actividad,</w:t>
      </w:r>
      <w:r w:rsidRPr="00AC4038">
        <w:rPr>
          <w:rFonts w:cs="Times New Roman"/>
          <w:spacing w:val="-8"/>
          <w:sz w:val="24"/>
          <w:szCs w:val="24"/>
        </w:rPr>
        <w:t xml:space="preserve"> </w:t>
      </w:r>
      <w:r w:rsidRPr="00AC4038">
        <w:rPr>
          <w:rFonts w:cs="Times New Roman"/>
          <w:spacing w:val="-2"/>
          <w:sz w:val="24"/>
          <w:szCs w:val="24"/>
        </w:rPr>
        <w:t>valorizando</w:t>
      </w:r>
      <w:r w:rsidRPr="00AC4038">
        <w:rPr>
          <w:rFonts w:cs="Times New Roman"/>
          <w:spacing w:val="-8"/>
          <w:sz w:val="24"/>
          <w:szCs w:val="24"/>
        </w:rPr>
        <w:t xml:space="preserve"> </w:t>
      </w:r>
      <w:r w:rsidRPr="00AC4038">
        <w:rPr>
          <w:rFonts w:cs="Times New Roman"/>
          <w:spacing w:val="-2"/>
          <w:sz w:val="24"/>
          <w:szCs w:val="24"/>
        </w:rPr>
        <w:t>las</w:t>
      </w:r>
      <w:r w:rsidRPr="00AC4038">
        <w:rPr>
          <w:rFonts w:cs="Times New Roman"/>
          <w:spacing w:val="-7"/>
          <w:sz w:val="24"/>
          <w:szCs w:val="24"/>
        </w:rPr>
        <w:t xml:space="preserve"> </w:t>
      </w:r>
      <w:r w:rsidRPr="00AC4038">
        <w:rPr>
          <w:rFonts w:cs="Times New Roman"/>
          <w:spacing w:val="-2"/>
          <w:sz w:val="24"/>
          <w:szCs w:val="24"/>
        </w:rPr>
        <w:t xml:space="preserve">actividades realizadas </w:t>
      </w:r>
      <w:r w:rsidRPr="00AC4038">
        <w:rPr>
          <w:rFonts w:cs="Times New Roman"/>
          <w:sz w:val="24"/>
          <w:szCs w:val="24"/>
        </w:rPr>
        <w:t>según</w:t>
      </w:r>
      <w:r w:rsidRPr="00AC4038">
        <w:rPr>
          <w:rFonts w:cs="Times New Roman"/>
          <w:spacing w:val="-20"/>
          <w:sz w:val="24"/>
          <w:szCs w:val="24"/>
        </w:rPr>
        <w:t xml:space="preserve"> </w:t>
      </w:r>
      <w:r w:rsidRPr="00AC4038">
        <w:rPr>
          <w:rFonts w:cs="Times New Roman"/>
          <w:sz w:val="24"/>
          <w:szCs w:val="24"/>
        </w:rPr>
        <w:t>plan</w:t>
      </w:r>
      <w:r w:rsidRPr="00AC4038">
        <w:rPr>
          <w:rFonts w:cs="Times New Roman"/>
          <w:spacing w:val="-20"/>
          <w:sz w:val="24"/>
          <w:szCs w:val="24"/>
        </w:rPr>
        <w:t xml:space="preserve"> </w:t>
      </w:r>
      <w:r w:rsidRPr="00AC4038">
        <w:rPr>
          <w:rFonts w:cs="Times New Roman"/>
          <w:sz w:val="24"/>
          <w:szCs w:val="24"/>
        </w:rPr>
        <w:t>de</w:t>
      </w:r>
      <w:r w:rsidRPr="00AC4038">
        <w:rPr>
          <w:rFonts w:cs="Times New Roman"/>
          <w:spacing w:val="-17"/>
          <w:sz w:val="24"/>
          <w:szCs w:val="24"/>
        </w:rPr>
        <w:t xml:space="preserve"> </w:t>
      </w:r>
      <w:r w:rsidRPr="00AC4038">
        <w:rPr>
          <w:rFonts w:cs="Times New Roman"/>
          <w:sz w:val="24"/>
          <w:szCs w:val="24"/>
        </w:rPr>
        <w:t>trabajo.</w:t>
      </w:r>
      <w:r w:rsidRPr="00AC4038">
        <w:rPr>
          <w:rFonts w:cs="Times New Roman"/>
          <w:spacing w:val="-16"/>
          <w:sz w:val="24"/>
          <w:szCs w:val="24"/>
        </w:rPr>
        <w:t xml:space="preserve"> </w:t>
      </w:r>
      <w:r w:rsidRPr="00AC4038">
        <w:rPr>
          <w:rFonts w:cs="Times New Roman"/>
          <w:sz w:val="24"/>
          <w:szCs w:val="24"/>
        </w:rPr>
        <w:t>La factura se deberá entregar junto con el informe de</w:t>
      </w:r>
      <w:r w:rsidRPr="00AC4038">
        <w:rPr>
          <w:rFonts w:cs="Times New Roman"/>
          <w:spacing w:val="-6"/>
          <w:sz w:val="24"/>
          <w:szCs w:val="24"/>
        </w:rPr>
        <w:t xml:space="preserve"> </w:t>
      </w:r>
      <w:r w:rsidRPr="00AC4038">
        <w:rPr>
          <w:rFonts w:cs="Times New Roman"/>
          <w:sz w:val="24"/>
          <w:szCs w:val="24"/>
        </w:rPr>
        <w:t>actividades.</w:t>
      </w:r>
    </w:p>
    <w:p w14:paraId="2E50641D" w14:textId="77777777" w:rsidR="00AC4038" w:rsidRPr="00AC4038" w:rsidRDefault="00AC4038" w:rsidP="00F6313F">
      <w:pPr>
        <w:numPr>
          <w:ilvl w:val="0"/>
          <w:numId w:val="19"/>
        </w:numPr>
        <w:tabs>
          <w:tab w:val="left" w:pos="1462"/>
        </w:tabs>
        <w:spacing w:line="276" w:lineRule="auto"/>
        <w:ind w:left="360"/>
        <w:jc w:val="both"/>
        <w:rPr>
          <w:rFonts w:cs="Times New Roman"/>
          <w:sz w:val="24"/>
          <w:szCs w:val="24"/>
        </w:rPr>
      </w:pPr>
      <w:r w:rsidRPr="00AC4038">
        <w:rPr>
          <w:rFonts w:cs="Times New Roman"/>
          <w:sz w:val="24"/>
          <w:szCs w:val="24"/>
        </w:rPr>
        <w:t>El pago está compuesto por dineros Corfo (que el AOI ya tiene en su poder) y por el aporte</w:t>
      </w:r>
      <w:r w:rsidRPr="00AC4038">
        <w:rPr>
          <w:rFonts w:cs="Times New Roman"/>
          <w:spacing w:val="-9"/>
          <w:sz w:val="24"/>
          <w:szCs w:val="24"/>
        </w:rPr>
        <w:t xml:space="preserve"> </w:t>
      </w:r>
      <w:r w:rsidRPr="00AC4038">
        <w:rPr>
          <w:rFonts w:cs="Times New Roman"/>
          <w:sz w:val="24"/>
          <w:szCs w:val="24"/>
        </w:rPr>
        <w:t>empresarial.</w:t>
      </w:r>
      <w:r w:rsidRPr="00AC4038">
        <w:rPr>
          <w:rFonts w:cs="Times New Roman"/>
          <w:spacing w:val="-11"/>
          <w:sz w:val="24"/>
          <w:szCs w:val="24"/>
        </w:rPr>
        <w:t xml:space="preserve"> </w:t>
      </w:r>
      <w:r w:rsidRPr="00AC4038">
        <w:rPr>
          <w:rFonts w:cs="Times New Roman"/>
          <w:sz w:val="24"/>
          <w:szCs w:val="24"/>
        </w:rPr>
        <w:t>Este</w:t>
      </w:r>
      <w:r w:rsidRPr="00AC4038">
        <w:rPr>
          <w:rFonts w:cs="Times New Roman"/>
          <w:spacing w:val="-11"/>
          <w:sz w:val="24"/>
          <w:szCs w:val="24"/>
        </w:rPr>
        <w:t xml:space="preserve"> </w:t>
      </w:r>
      <w:r w:rsidRPr="00AC4038">
        <w:rPr>
          <w:rFonts w:cs="Times New Roman"/>
          <w:sz w:val="24"/>
          <w:szCs w:val="24"/>
        </w:rPr>
        <w:t>aporte</w:t>
      </w:r>
      <w:r w:rsidRPr="00AC4038">
        <w:rPr>
          <w:rFonts w:cs="Times New Roman"/>
          <w:spacing w:val="-9"/>
          <w:sz w:val="24"/>
          <w:szCs w:val="24"/>
        </w:rPr>
        <w:t xml:space="preserve"> </w:t>
      </w:r>
      <w:r w:rsidRPr="00AC4038">
        <w:rPr>
          <w:rFonts w:cs="Times New Roman"/>
          <w:sz w:val="24"/>
          <w:szCs w:val="24"/>
        </w:rPr>
        <w:t>lo</w:t>
      </w:r>
      <w:r w:rsidRPr="00AC4038">
        <w:rPr>
          <w:rFonts w:cs="Times New Roman"/>
          <w:spacing w:val="-8"/>
          <w:sz w:val="24"/>
          <w:szCs w:val="24"/>
        </w:rPr>
        <w:t xml:space="preserve"> </w:t>
      </w:r>
      <w:r w:rsidRPr="00AC4038">
        <w:rPr>
          <w:rFonts w:cs="Times New Roman"/>
          <w:sz w:val="24"/>
          <w:szCs w:val="24"/>
        </w:rPr>
        <w:t>entregan</w:t>
      </w:r>
      <w:r w:rsidRPr="00AC4038">
        <w:rPr>
          <w:rFonts w:cs="Times New Roman"/>
          <w:spacing w:val="-9"/>
          <w:sz w:val="24"/>
          <w:szCs w:val="24"/>
        </w:rPr>
        <w:t xml:space="preserve"> </w:t>
      </w:r>
      <w:r w:rsidRPr="00AC4038">
        <w:rPr>
          <w:rFonts w:cs="Times New Roman"/>
          <w:sz w:val="24"/>
          <w:szCs w:val="24"/>
        </w:rPr>
        <w:t>los</w:t>
      </w:r>
      <w:r w:rsidRPr="00AC4038">
        <w:rPr>
          <w:rFonts w:cs="Times New Roman"/>
          <w:spacing w:val="-10"/>
          <w:sz w:val="24"/>
          <w:szCs w:val="24"/>
        </w:rPr>
        <w:t xml:space="preserve"> </w:t>
      </w:r>
      <w:r w:rsidRPr="00AC4038">
        <w:rPr>
          <w:rFonts w:cs="Times New Roman"/>
          <w:sz w:val="24"/>
          <w:szCs w:val="24"/>
        </w:rPr>
        <w:t>empresarios</w:t>
      </w:r>
      <w:r w:rsidRPr="00AC4038">
        <w:rPr>
          <w:rFonts w:cs="Times New Roman"/>
          <w:spacing w:val="-8"/>
          <w:sz w:val="24"/>
          <w:szCs w:val="24"/>
        </w:rPr>
        <w:t xml:space="preserve"> </w:t>
      </w:r>
      <w:r w:rsidRPr="00AC4038">
        <w:rPr>
          <w:rFonts w:cs="Times New Roman"/>
          <w:sz w:val="24"/>
          <w:szCs w:val="24"/>
        </w:rPr>
        <w:t>al</w:t>
      </w:r>
      <w:r w:rsidRPr="00AC4038">
        <w:rPr>
          <w:rFonts w:cs="Times New Roman"/>
          <w:spacing w:val="-8"/>
          <w:sz w:val="24"/>
          <w:szCs w:val="24"/>
        </w:rPr>
        <w:t xml:space="preserve"> </w:t>
      </w:r>
      <w:r w:rsidRPr="00AC4038">
        <w:rPr>
          <w:rFonts w:cs="Times New Roman"/>
          <w:sz w:val="24"/>
          <w:szCs w:val="24"/>
        </w:rPr>
        <w:t>AOI</w:t>
      </w:r>
      <w:r w:rsidRPr="00AC4038">
        <w:rPr>
          <w:rFonts w:cs="Times New Roman"/>
          <w:spacing w:val="-8"/>
          <w:sz w:val="24"/>
          <w:szCs w:val="24"/>
        </w:rPr>
        <w:t xml:space="preserve"> </w:t>
      </w:r>
      <w:r w:rsidRPr="00AC4038">
        <w:rPr>
          <w:rFonts w:cs="Times New Roman"/>
          <w:sz w:val="24"/>
          <w:szCs w:val="24"/>
        </w:rPr>
        <w:t>para</w:t>
      </w:r>
      <w:r w:rsidRPr="00AC4038">
        <w:rPr>
          <w:rFonts w:cs="Times New Roman"/>
          <w:spacing w:val="-9"/>
          <w:sz w:val="24"/>
          <w:szCs w:val="24"/>
        </w:rPr>
        <w:t xml:space="preserve"> </w:t>
      </w:r>
      <w:r w:rsidRPr="00AC4038">
        <w:rPr>
          <w:rFonts w:cs="Times New Roman"/>
          <w:sz w:val="24"/>
          <w:szCs w:val="24"/>
        </w:rPr>
        <w:t>enterar</w:t>
      </w:r>
      <w:r w:rsidRPr="00AC4038">
        <w:rPr>
          <w:rFonts w:cs="Times New Roman"/>
          <w:spacing w:val="-9"/>
          <w:sz w:val="24"/>
          <w:szCs w:val="24"/>
        </w:rPr>
        <w:t xml:space="preserve"> </w:t>
      </w:r>
      <w:r w:rsidRPr="00AC4038">
        <w:rPr>
          <w:rFonts w:cs="Times New Roman"/>
          <w:sz w:val="24"/>
          <w:szCs w:val="24"/>
        </w:rPr>
        <w:t>el</w:t>
      </w:r>
      <w:r w:rsidRPr="00AC4038">
        <w:rPr>
          <w:rFonts w:cs="Times New Roman"/>
          <w:spacing w:val="-8"/>
          <w:sz w:val="24"/>
          <w:szCs w:val="24"/>
        </w:rPr>
        <w:t xml:space="preserve"> </w:t>
      </w:r>
      <w:r w:rsidRPr="00AC4038">
        <w:rPr>
          <w:rFonts w:cs="Times New Roman"/>
          <w:sz w:val="24"/>
          <w:szCs w:val="24"/>
        </w:rPr>
        <w:t>pago de</w:t>
      </w:r>
      <w:r w:rsidRPr="00AC4038">
        <w:rPr>
          <w:rFonts w:cs="Times New Roman"/>
          <w:spacing w:val="-1"/>
          <w:sz w:val="24"/>
          <w:szCs w:val="24"/>
        </w:rPr>
        <w:t xml:space="preserve"> </w:t>
      </w:r>
      <w:r w:rsidRPr="00AC4038">
        <w:rPr>
          <w:rFonts w:cs="Times New Roman"/>
          <w:sz w:val="24"/>
          <w:szCs w:val="24"/>
        </w:rPr>
        <w:t>las actividades al</w:t>
      </w:r>
      <w:r w:rsidRPr="00AC4038">
        <w:rPr>
          <w:rFonts w:cs="Times New Roman"/>
          <w:spacing w:val="-2"/>
          <w:sz w:val="24"/>
          <w:szCs w:val="24"/>
        </w:rPr>
        <w:t xml:space="preserve"> </w:t>
      </w:r>
      <w:r w:rsidRPr="00AC4038">
        <w:rPr>
          <w:rFonts w:cs="Times New Roman"/>
          <w:sz w:val="24"/>
          <w:szCs w:val="24"/>
        </w:rPr>
        <w:t>consultor.</w:t>
      </w:r>
      <w:r w:rsidRPr="00AC4038">
        <w:rPr>
          <w:rFonts w:cs="Times New Roman"/>
          <w:spacing w:val="-1"/>
          <w:sz w:val="24"/>
          <w:szCs w:val="24"/>
        </w:rPr>
        <w:t xml:space="preserve"> </w:t>
      </w:r>
      <w:r w:rsidRPr="00AC4038">
        <w:rPr>
          <w:rFonts w:cs="Times New Roman"/>
          <w:sz w:val="24"/>
          <w:szCs w:val="24"/>
        </w:rPr>
        <w:t>Es resorte</w:t>
      </w:r>
      <w:r w:rsidRPr="00AC4038">
        <w:rPr>
          <w:rFonts w:cs="Times New Roman"/>
          <w:spacing w:val="-1"/>
          <w:sz w:val="24"/>
          <w:szCs w:val="24"/>
        </w:rPr>
        <w:t xml:space="preserve"> </w:t>
      </w:r>
      <w:r w:rsidRPr="00AC4038">
        <w:rPr>
          <w:rFonts w:cs="Times New Roman"/>
          <w:sz w:val="24"/>
          <w:szCs w:val="24"/>
        </w:rPr>
        <w:t>del AOI cobrar</w:t>
      </w:r>
      <w:r w:rsidRPr="00AC4038">
        <w:rPr>
          <w:rFonts w:cs="Times New Roman"/>
          <w:spacing w:val="-1"/>
          <w:sz w:val="24"/>
          <w:szCs w:val="24"/>
        </w:rPr>
        <w:t xml:space="preserve"> </w:t>
      </w:r>
      <w:r w:rsidRPr="00AC4038">
        <w:rPr>
          <w:rFonts w:cs="Times New Roman"/>
          <w:sz w:val="24"/>
          <w:szCs w:val="24"/>
        </w:rPr>
        <w:t>y</w:t>
      </w:r>
      <w:r w:rsidRPr="00AC4038">
        <w:rPr>
          <w:rFonts w:cs="Times New Roman"/>
          <w:spacing w:val="-2"/>
          <w:sz w:val="24"/>
          <w:szCs w:val="24"/>
        </w:rPr>
        <w:t xml:space="preserve"> </w:t>
      </w:r>
      <w:r w:rsidRPr="00AC4038">
        <w:rPr>
          <w:rFonts w:cs="Times New Roman"/>
          <w:sz w:val="24"/>
          <w:szCs w:val="24"/>
        </w:rPr>
        <w:t>recibir</w:t>
      </w:r>
      <w:r w:rsidRPr="00AC4038">
        <w:rPr>
          <w:rFonts w:cs="Times New Roman"/>
          <w:spacing w:val="-1"/>
          <w:sz w:val="24"/>
          <w:szCs w:val="24"/>
        </w:rPr>
        <w:t xml:space="preserve"> </w:t>
      </w:r>
      <w:r w:rsidRPr="00AC4038">
        <w:rPr>
          <w:rFonts w:cs="Times New Roman"/>
          <w:sz w:val="24"/>
          <w:szCs w:val="24"/>
        </w:rPr>
        <w:t>el aporte</w:t>
      </w:r>
      <w:r w:rsidRPr="00AC4038">
        <w:rPr>
          <w:rFonts w:cs="Times New Roman"/>
          <w:spacing w:val="-1"/>
          <w:sz w:val="24"/>
          <w:szCs w:val="24"/>
        </w:rPr>
        <w:t xml:space="preserve"> </w:t>
      </w:r>
      <w:r w:rsidRPr="00AC4038">
        <w:rPr>
          <w:rFonts w:cs="Times New Roman"/>
          <w:sz w:val="24"/>
          <w:szCs w:val="24"/>
        </w:rPr>
        <w:t>y</w:t>
      </w:r>
      <w:r w:rsidRPr="00AC4038">
        <w:rPr>
          <w:rFonts w:cs="Times New Roman"/>
          <w:spacing w:val="-4"/>
          <w:sz w:val="24"/>
          <w:szCs w:val="24"/>
        </w:rPr>
        <w:t xml:space="preserve"> </w:t>
      </w:r>
      <w:r w:rsidRPr="00AC4038">
        <w:rPr>
          <w:rFonts w:cs="Times New Roman"/>
          <w:sz w:val="24"/>
          <w:szCs w:val="24"/>
        </w:rPr>
        <w:t>deber</w:t>
      </w:r>
      <w:r w:rsidRPr="00AC4038">
        <w:rPr>
          <w:rFonts w:cs="Times New Roman"/>
          <w:spacing w:val="-1"/>
          <w:sz w:val="24"/>
          <w:szCs w:val="24"/>
        </w:rPr>
        <w:t xml:space="preserve"> </w:t>
      </w:r>
      <w:r w:rsidRPr="00AC4038">
        <w:rPr>
          <w:rFonts w:cs="Times New Roman"/>
          <w:sz w:val="24"/>
          <w:szCs w:val="24"/>
        </w:rPr>
        <w:t>del empresario entregarlo. Situación que no nos hace codeudores del pago al consultor si por alguna razón el empresario no entrega el aporte.</w:t>
      </w:r>
    </w:p>
    <w:p w14:paraId="5D1D8B2B" w14:textId="77777777" w:rsidR="00AC4038" w:rsidRPr="00AC4038" w:rsidRDefault="00AC4038" w:rsidP="00F6313F">
      <w:pPr>
        <w:numPr>
          <w:ilvl w:val="0"/>
          <w:numId w:val="19"/>
        </w:numPr>
        <w:tabs>
          <w:tab w:val="left" w:pos="1462"/>
        </w:tabs>
        <w:spacing w:line="276" w:lineRule="auto"/>
        <w:ind w:left="360"/>
        <w:jc w:val="both"/>
        <w:rPr>
          <w:rFonts w:cs="Times New Roman"/>
          <w:sz w:val="24"/>
          <w:szCs w:val="24"/>
        </w:rPr>
      </w:pPr>
      <w:r w:rsidRPr="00AC4038">
        <w:rPr>
          <w:rFonts w:cs="Times New Roman"/>
          <w:sz w:val="24"/>
          <w:szCs w:val="24"/>
        </w:rPr>
        <w:t>El</w:t>
      </w:r>
      <w:r w:rsidRPr="00AC4038">
        <w:rPr>
          <w:rFonts w:cs="Times New Roman"/>
          <w:spacing w:val="-8"/>
          <w:sz w:val="24"/>
          <w:szCs w:val="24"/>
        </w:rPr>
        <w:t xml:space="preserve"> </w:t>
      </w:r>
      <w:r w:rsidRPr="00AC4038">
        <w:rPr>
          <w:rFonts w:cs="Times New Roman"/>
          <w:sz w:val="24"/>
          <w:szCs w:val="24"/>
        </w:rPr>
        <w:t>pago</w:t>
      </w:r>
      <w:r w:rsidRPr="00AC4038">
        <w:rPr>
          <w:rFonts w:cs="Times New Roman"/>
          <w:spacing w:val="-7"/>
          <w:sz w:val="24"/>
          <w:szCs w:val="24"/>
        </w:rPr>
        <w:t xml:space="preserve"> </w:t>
      </w:r>
      <w:r w:rsidRPr="00AC4038">
        <w:rPr>
          <w:rFonts w:cs="Times New Roman"/>
          <w:sz w:val="24"/>
          <w:szCs w:val="24"/>
        </w:rPr>
        <w:t>final</w:t>
      </w:r>
      <w:r w:rsidRPr="00AC4038">
        <w:rPr>
          <w:rFonts w:cs="Times New Roman"/>
          <w:spacing w:val="-10"/>
          <w:sz w:val="24"/>
          <w:szCs w:val="24"/>
        </w:rPr>
        <w:t xml:space="preserve"> </w:t>
      </w:r>
      <w:r w:rsidRPr="00AC4038">
        <w:rPr>
          <w:rFonts w:cs="Times New Roman"/>
          <w:sz w:val="24"/>
          <w:szCs w:val="24"/>
        </w:rPr>
        <w:t>se</w:t>
      </w:r>
      <w:r w:rsidRPr="00AC4038">
        <w:rPr>
          <w:rFonts w:cs="Times New Roman"/>
          <w:spacing w:val="-10"/>
          <w:sz w:val="24"/>
          <w:szCs w:val="24"/>
        </w:rPr>
        <w:t xml:space="preserve"> </w:t>
      </w:r>
      <w:r w:rsidRPr="00AC4038">
        <w:rPr>
          <w:rFonts w:cs="Times New Roman"/>
          <w:sz w:val="24"/>
          <w:szCs w:val="24"/>
        </w:rPr>
        <w:t>cancelará</w:t>
      </w:r>
      <w:r w:rsidRPr="00AC4038">
        <w:rPr>
          <w:rFonts w:cs="Times New Roman"/>
          <w:spacing w:val="-10"/>
          <w:sz w:val="24"/>
          <w:szCs w:val="24"/>
        </w:rPr>
        <w:t xml:space="preserve"> </w:t>
      </w:r>
      <w:r w:rsidRPr="00AC4038">
        <w:rPr>
          <w:rFonts w:cs="Times New Roman"/>
          <w:sz w:val="24"/>
          <w:szCs w:val="24"/>
        </w:rPr>
        <w:t>una</w:t>
      </w:r>
      <w:r w:rsidRPr="00AC4038">
        <w:rPr>
          <w:rFonts w:cs="Times New Roman"/>
          <w:spacing w:val="-8"/>
          <w:sz w:val="24"/>
          <w:szCs w:val="24"/>
        </w:rPr>
        <w:t xml:space="preserve"> </w:t>
      </w:r>
      <w:r w:rsidRPr="00AC4038">
        <w:rPr>
          <w:rFonts w:cs="Times New Roman"/>
          <w:sz w:val="24"/>
          <w:szCs w:val="24"/>
        </w:rPr>
        <w:t>vez</w:t>
      </w:r>
      <w:r w:rsidRPr="00AC4038">
        <w:rPr>
          <w:rFonts w:cs="Times New Roman"/>
          <w:spacing w:val="-7"/>
          <w:sz w:val="24"/>
          <w:szCs w:val="24"/>
        </w:rPr>
        <w:t xml:space="preserve"> </w:t>
      </w:r>
      <w:r w:rsidRPr="00AC4038">
        <w:rPr>
          <w:rFonts w:cs="Times New Roman"/>
          <w:sz w:val="24"/>
          <w:szCs w:val="24"/>
        </w:rPr>
        <w:t>aprobado</w:t>
      </w:r>
      <w:r w:rsidRPr="00AC4038">
        <w:rPr>
          <w:rFonts w:cs="Times New Roman"/>
          <w:spacing w:val="-7"/>
          <w:sz w:val="24"/>
          <w:szCs w:val="24"/>
        </w:rPr>
        <w:t xml:space="preserve"> </w:t>
      </w:r>
      <w:r w:rsidRPr="00AC4038">
        <w:rPr>
          <w:rFonts w:cs="Times New Roman"/>
          <w:sz w:val="24"/>
          <w:szCs w:val="24"/>
        </w:rPr>
        <w:t>el</w:t>
      </w:r>
      <w:r w:rsidRPr="00AC4038">
        <w:rPr>
          <w:rFonts w:cs="Times New Roman"/>
          <w:spacing w:val="-10"/>
          <w:sz w:val="24"/>
          <w:szCs w:val="24"/>
        </w:rPr>
        <w:t xml:space="preserve"> </w:t>
      </w:r>
      <w:r w:rsidRPr="00AC4038">
        <w:rPr>
          <w:rFonts w:cs="Times New Roman"/>
          <w:sz w:val="24"/>
          <w:szCs w:val="24"/>
        </w:rPr>
        <w:t>informe</w:t>
      </w:r>
      <w:r w:rsidRPr="00AC4038">
        <w:rPr>
          <w:rFonts w:cs="Times New Roman"/>
          <w:spacing w:val="-7"/>
          <w:sz w:val="24"/>
          <w:szCs w:val="24"/>
        </w:rPr>
        <w:t xml:space="preserve"> </w:t>
      </w:r>
      <w:r w:rsidRPr="00AC4038">
        <w:rPr>
          <w:rFonts w:cs="Times New Roman"/>
          <w:sz w:val="24"/>
          <w:szCs w:val="24"/>
        </w:rPr>
        <w:t>final</w:t>
      </w:r>
      <w:r w:rsidRPr="00AC4038">
        <w:rPr>
          <w:rFonts w:cs="Times New Roman"/>
          <w:spacing w:val="-6"/>
          <w:sz w:val="24"/>
          <w:szCs w:val="24"/>
        </w:rPr>
        <w:t xml:space="preserve"> </w:t>
      </w:r>
      <w:r w:rsidRPr="00AC4038">
        <w:rPr>
          <w:rFonts w:cs="Times New Roman"/>
          <w:sz w:val="24"/>
          <w:szCs w:val="24"/>
        </w:rPr>
        <w:t>por</w:t>
      </w:r>
      <w:r w:rsidRPr="00AC4038">
        <w:rPr>
          <w:rFonts w:cs="Times New Roman"/>
          <w:spacing w:val="-8"/>
          <w:sz w:val="24"/>
          <w:szCs w:val="24"/>
        </w:rPr>
        <w:t xml:space="preserve"> </w:t>
      </w:r>
      <w:proofErr w:type="spellStart"/>
      <w:r w:rsidRPr="00AC4038">
        <w:rPr>
          <w:rFonts w:cs="Times New Roman"/>
          <w:sz w:val="24"/>
          <w:szCs w:val="24"/>
        </w:rPr>
        <w:t>Gedes</w:t>
      </w:r>
      <w:proofErr w:type="spellEnd"/>
      <w:r w:rsidRPr="00AC4038">
        <w:rPr>
          <w:rFonts w:cs="Times New Roman"/>
          <w:spacing w:val="-7"/>
          <w:sz w:val="24"/>
          <w:szCs w:val="24"/>
        </w:rPr>
        <w:t xml:space="preserve"> </w:t>
      </w:r>
      <w:r w:rsidRPr="00AC4038">
        <w:rPr>
          <w:rFonts w:cs="Times New Roman"/>
          <w:sz w:val="24"/>
          <w:szCs w:val="24"/>
        </w:rPr>
        <w:t>Limitada</w:t>
      </w:r>
      <w:r w:rsidRPr="00AC4038">
        <w:rPr>
          <w:rFonts w:cs="Times New Roman"/>
          <w:spacing w:val="-7"/>
          <w:sz w:val="24"/>
          <w:szCs w:val="24"/>
        </w:rPr>
        <w:t xml:space="preserve"> </w:t>
      </w:r>
      <w:r w:rsidRPr="00AC4038">
        <w:rPr>
          <w:rFonts w:cs="Times New Roman"/>
          <w:sz w:val="24"/>
          <w:szCs w:val="24"/>
        </w:rPr>
        <w:t>y</w:t>
      </w:r>
      <w:r w:rsidRPr="00AC4038">
        <w:rPr>
          <w:rFonts w:cs="Times New Roman"/>
          <w:spacing w:val="-9"/>
          <w:sz w:val="24"/>
          <w:szCs w:val="24"/>
        </w:rPr>
        <w:t xml:space="preserve"> </w:t>
      </w:r>
      <w:r w:rsidRPr="00AC4038">
        <w:rPr>
          <w:rFonts w:cs="Times New Roman"/>
          <w:sz w:val="24"/>
          <w:szCs w:val="24"/>
        </w:rPr>
        <w:t>Corfo, además como requisito previo a cada pago el consultor debe acreditar mediante certificado emanado de la inspección del trabajo la no existencia de reclamos pendientes y el cumplimiento de las obligaciones previsionales correspondientes.</w:t>
      </w:r>
    </w:p>
    <w:p w14:paraId="5170DA45" w14:textId="77777777" w:rsidR="00AC4038" w:rsidRPr="00AC4038" w:rsidRDefault="00AC4038" w:rsidP="00F6313F">
      <w:pPr>
        <w:numPr>
          <w:ilvl w:val="0"/>
          <w:numId w:val="19"/>
        </w:numPr>
        <w:tabs>
          <w:tab w:val="left" w:pos="1462"/>
        </w:tabs>
        <w:spacing w:before="163" w:line="276" w:lineRule="auto"/>
        <w:ind w:left="360"/>
        <w:jc w:val="both"/>
        <w:rPr>
          <w:rFonts w:cs="Times New Roman"/>
          <w:sz w:val="24"/>
          <w:szCs w:val="24"/>
        </w:rPr>
      </w:pPr>
      <w:r w:rsidRPr="00AC4038">
        <w:rPr>
          <w:rFonts w:cs="Times New Roman"/>
          <w:sz w:val="24"/>
          <w:szCs w:val="24"/>
        </w:rPr>
        <w:t>El</w:t>
      </w:r>
      <w:r w:rsidRPr="00AC4038">
        <w:rPr>
          <w:rFonts w:cs="Times New Roman"/>
          <w:spacing w:val="-8"/>
          <w:sz w:val="24"/>
          <w:szCs w:val="24"/>
        </w:rPr>
        <w:t xml:space="preserve"> </w:t>
      </w:r>
      <w:r w:rsidRPr="00AC4038">
        <w:rPr>
          <w:rFonts w:cs="Times New Roman"/>
          <w:sz w:val="24"/>
          <w:szCs w:val="24"/>
        </w:rPr>
        <w:t>atraso</w:t>
      </w:r>
      <w:r w:rsidRPr="00AC4038">
        <w:rPr>
          <w:rFonts w:cs="Times New Roman"/>
          <w:spacing w:val="-10"/>
          <w:sz w:val="24"/>
          <w:szCs w:val="24"/>
        </w:rPr>
        <w:t xml:space="preserve"> </w:t>
      </w:r>
      <w:r w:rsidRPr="00AC4038">
        <w:rPr>
          <w:rFonts w:cs="Times New Roman"/>
          <w:sz w:val="24"/>
          <w:szCs w:val="24"/>
        </w:rPr>
        <w:t>injustificado</w:t>
      </w:r>
      <w:r w:rsidRPr="00AC4038">
        <w:rPr>
          <w:rFonts w:cs="Times New Roman"/>
          <w:spacing w:val="-7"/>
          <w:sz w:val="24"/>
          <w:szCs w:val="24"/>
        </w:rPr>
        <w:t xml:space="preserve"> </w:t>
      </w:r>
      <w:r w:rsidRPr="00AC4038">
        <w:rPr>
          <w:rFonts w:cs="Times New Roman"/>
          <w:sz w:val="24"/>
          <w:szCs w:val="24"/>
        </w:rPr>
        <w:t>de</w:t>
      </w:r>
      <w:r w:rsidRPr="00AC4038">
        <w:rPr>
          <w:rFonts w:cs="Times New Roman"/>
          <w:spacing w:val="-10"/>
          <w:sz w:val="24"/>
          <w:szCs w:val="24"/>
        </w:rPr>
        <w:t xml:space="preserve"> </w:t>
      </w:r>
      <w:r w:rsidRPr="00AC4038">
        <w:rPr>
          <w:rFonts w:cs="Times New Roman"/>
          <w:sz w:val="24"/>
          <w:szCs w:val="24"/>
        </w:rPr>
        <w:t>los</w:t>
      </w:r>
      <w:r w:rsidRPr="00AC4038">
        <w:rPr>
          <w:rFonts w:cs="Times New Roman"/>
          <w:spacing w:val="-9"/>
          <w:sz w:val="24"/>
          <w:szCs w:val="24"/>
        </w:rPr>
        <w:t xml:space="preserve"> </w:t>
      </w:r>
      <w:r w:rsidRPr="00AC4038">
        <w:rPr>
          <w:rFonts w:cs="Times New Roman"/>
          <w:sz w:val="24"/>
          <w:szCs w:val="24"/>
        </w:rPr>
        <w:t>informes</w:t>
      </w:r>
      <w:r w:rsidRPr="00AC4038">
        <w:rPr>
          <w:rFonts w:cs="Times New Roman"/>
          <w:spacing w:val="-7"/>
          <w:sz w:val="24"/>
          <w:szCs w:val="24"/>
        </w:rPr>
        <w:t xml:space="preserve"> </w:t>
      </w:r>
      <w:r w:rsidRPr="00AC4038">
        <w:rPr>
          <w:rFonts w:cs="Times New Roman"/>
          <w:sz w:val="24"/>
          <w:szCs w:val="24"/>
        </w:rPr>
        <w:t>técnicos</w:t>
      </w:r>
      <w:r w:rsidRPr="00AC4038">
        <w:rPr>
          <w:rFonts w:cs="Times New Roman"/>
          <w:spacing w:val="-7"/>
          <w:sz w:val="24"/>
          <w:szCs w:val="24"/>
        </w:rPr>
        <w:t xml:space="preserve"> </w:t>
      </w:r>
      <w:r w:rsidRPr="00AC4038">
        <w:rPr>
          <w:rFonts w:cs="Times New Roman"/>
          <w:sz w:val="24"/>
          <w:szCs w:val="24"/>
        </w:rPr>
        <w:t>y</w:t>
      </w:r>
      <w:r w:rsidRPr="00AC4038">
        <w:rPr>
          <w:rFonts w:cs="Times New Roman"/>
          <w:spacing w:val="-9"/>
          <w:sz w:val="24"/>
          <w:szCs w:val="24"/>
        </w:rPr>
        <w:t xml:space="preserve"> </w:t>
      </w:r>
      <w:r w:rsidRPr="00AC4038">
        <w:rPr>
          <w:rFonts w:cs="Times New Roman"/>
          <w:sz w:val="24"/>
          <w:szCs w:val="24"/>
        </w:rPr>
        <w:t>financieros</w:t>
      </w:r>
      <w:r w:rsidRPr="00AC4038">
        <w:rPr>
          <w:rFonts w:cs="Times New Roman"/>
          <w:spacing w:val="-7"/>
          <w:sz w:val="24"/>
          <w:szCs w:val="24"/>
        </w:rPr>
        <w:t xml:space="preserve"> </w:t>
      </w:r>
      <w:r w:rsidRPr="00AC4038">
        <w:rPr>
          <w:rFonts w:cs="Times New Roman"/>
          <w:sz w:val="24"/>
          <w:szCs w:val="24"/>
        </w:rPr>
        <w:t>tendrá</w:t>
      </w:r>
      <w:r w:rsidRPr="00AC4038">
        <w:rPr>
          <w:rFonts w:cs="Times New Roman"/>
          <w:spacing w:val="-10"/>
          <w:sz w:val="24"/>
          <w:szCs w:val="24"/>
        </w:rPr>
        <w:t xml:space="preserve"> </w:t>
      </w:r>
      <w:r w:rsidRPr="00AC4038">
        <w:rPr>
          <w:rFonts w:cs="Times New Roman"/>
          <w:sz w:val="24"/>
          <w:szCs w:val="24"/>
        </w:rPr>
        <w:t>una</w:t>
      </w:r>
      <w:r w:rsidRPr="00AC4038">
        <w:rPr>
          <w:rFonts w:cs="Times New Roman"/>
          <w:spacing w:val="-10"/>
          <w:sz w:val="24"/>
          <w:szCs w:val="24"/>
        </w:rPr>
        <w:t xml:space="preserve"> </w:t>
      </w:r>
      <w:r w:rsidRPr="00AC4038">
        <w:rPr>
          <w:rFonts w:cs="Times New Roman"/>
          <w:sz w:val="24"/>
          <w:szCs w:val="24"/>
        </w:rPr>
        <w:t>multa</w:t>
      </w:r>
      <w:r w:rsidRPr="00AC4038">
        <w:rPr>
          <w:rFonts w:cs="Times New Roman"/>
          <w:spacing w:val="-10"/>
          <w:sz w:val="24"/>
          <w:szCs w:val="24"/>
        </w:rPr>
        <w:t xml:space="preserve"> </w:t>
      </w:r>
      <w:r w:rsidRPr="00AC4038">
        <w:rPr>
          <w:rFonts w:cs="Times New Roman"/>
          <w:sz w:val="24"/>
          <w:szCs w:val="24"/>
        </w:rPr>
        <w:t>de</w:t>
      </w:r>
      <w:r w:rsidRPr="00AC4038">
        <w:rPr>
          <w:rFonts w:cs="Times New Roman"/>
          <w:spacing w:val="-8"/>
          <w:sz w:val="24"/>
          <w:szCs w:val="24"/>
        </w:rPr>
        <w:t xml:space="preserve"> </w:t>
      </w:r>
      <w:r w:rsidRPr="00AC4038">
        <w:rPr>
          <w:rFonts w:cs="Times New Roman"/>
          <w:sz w:val="24"/>
          <w:szCs w:val="24"/>
        </w:rPr>
        <w:t>0.5</w:t>
      </w:r>
      <w:r w:rsidRPr="00AC4038">
        <w:rPr>
          <w:rFonts w:cs="Times New Roman"/>
          <w:spacing w:val="-10"/>
          <w:sz w:val="24"/>
          <w:szCs w:val="24"/>
        </w:rPr>
        <w:t xml:space="preserve"> </w:t>
      </w:r>
      <w:r w:rsidRPr="00AC4038">
        <w:rPr>
          <w:rFonts w:cs="Times New Roman"/>
          <w:sz w:val="24"/>
          <w:szCs w:val="24"/>
        </w:rPr>
        <w:t>UF por día de retraso, imputándose, para el caso de anticipos de recursos, al cobro de la Boleta</w:t>
      </w:r>
      <w:r w:rsidRPr="00AC4038">
        <w:rPr>
          <w:rFonts w:cs="Times New Roman"/>
          <w:spacing w:val="23"/>
          <w:sz w:val="24"/>
          <w:szCs w:val="24"/>
        </w:rPr>
        <w:t xml:space="preserve"> </w:t>
      </w:r>
      <w:r w:rsidRPr="00AC4038">
        <w:rPr>
          <w:rFonts w:cs="Times New Roman"/>
          <w:sz w:val="24"/>
          <w:szCs w:val="24"/>
        </w:rPr>
        <w:t>Bancaria</w:t>
      </w:r>
      <w:r w:rsidRPr="00AC4038">
        <w:rPr>
          <w:rFonts w:cs="Times New Roman"/>
          <w:spacing w:val="23"/>
          <w:sz w:val="24"/>
          <w:szCs w:val="24"/>
        </w:rPr>
        <w:t xml:space="preserve"> </w:t>
      </w:r>
      <w:r w:rsidRPr="00AC4038">
        <w:rPr>
          <w:rFonts w:cs="Times New Roman"/>
          <w:sz w:val="24"/>
          <w:szCs w:val="24"/>
        </w:rPr>
        <w:t>de</w:t>
      </w:r>
      <w:r w:rsidRPr="00AC4038">
        <w:rPr>
          <w:rFonts w:cs="Times New Roman"/>
          <w:spacing w:val="23"/>
          <w:sz w:val="24"/>
          <w:szCs w:val="24"/>
        </w:rPr>
        <w:t xml:space="preserve"> </w:t>
      </w:r>
      <w:r w:rsidRPr="00AC4038">
        <w:rPr>
          <w:rFonts w:cs="Times New Roman"/>
          <w:sz w:val="24"/>
          <w:szCs w:val="24"/>
        </w:rPr>
        <w:t>Garantía</w:t>
      </w:r>
      <w:r w:rsidRPr="00AC4038">
        <w:rPr>
          <w:rFonts w:cs="Times New Roman"/>
          <w:spacing w:val="23"/>
          <w:sz w:val="24"/>
          <w:szCs w:val="24"/>
        </w:rPr>
        <w:t xml:space="preserve"> </w:t>
      </w:r>
      <w:r w:rsidRPr="00AC4038">
        <w:rPr>
          <w:rFonts w:cs="Times New Roman"/>
          <w:sz w:val="24"/>
          <w:szCs w:val="24"/>
        </w:rPr>
        <w:t>o</w:t>
      </w:r>
      <w:r w:rsidRPr="00AC4038">
        <w:rPr>
          <w:rFonts w:cs="Times New Roman"/>
          <w:spacing w:val="23"/>
          <w:sz w:val="24"/>
          <w:szCs w:val="24"/>
        </w:rPr>
        <w:t xml:space="preserve"> </w:t>
      </w:r>
      <w:r w:rsidRPr="00AC4038">
        <w:rPr>
          <w:rFonts w:cs="Times New Roman"/>
          <w:sz w:val="24"/>
          <w:szCs w:val="24"/>
        </w:rPr>
        <w:t>Póliza</w:t>
      </w:r>
      <w:r w:rsidRPr="00AC4038">
        <w:rPr>
          <w:rFonts w:cs="Times New Roman"/>
          <w:spacing w:val="23"/>
          <w:sz w:val="24"/>
          <w:szCs w:val="24"/>
        </w:rPr>
        <w:t xml:space="preserve"> </w:t>
      </w:r>
      <w:r w:rsidRPr="00AC4038">
        <w:rPr>
          <w:rFonts w:cs="Times New Roman"/>
          <w:sz w:val="24"/>
          <w:szCs w:val="24"/>
        </w:rPr>
        <w:t>de</w:t>
      </w:r>
      <w:r w:rsidRPr="00AC4038">
        <w:rPr>
          <w:rFonts w:cs="Times New Roman"/>
          <w:spacing w:val="21"/>
          <w:sz w:val="24"/>
          <w:szCs w:val="24"/>
        </w:rPr>
        <w:t xml:space="preserve"> </w:t>
      </w:r>
      <w:r w:rsidRPr="00AC4038">
        <w:rPr>
          <w:rFonts w:cs="Times New Roman"/>
          <w:sz w:val="24"/>
          <w:szCs w:val="24"/>
        </w:rPr>
        <w:t>Seguro</w:t>
      </w:r>
      <w:r w:rsidRPr="00AC4038">
        <w:rPr>
          <w:rFonts w:cs="Times New Roman"/>
          <w:spacing w:val="23"/>
          <w:sz w:val="24"/>
          <w:szCs w:val="24"/>
        </w:rPr>
        <w:t xml:space="preserve"> </w:t>
      </w:r>
      <w:r w:rsidRPr="00AC4038">
        <w:rPr>
          <w:rFonts w:cs="Times New Roman"/>
          <w:sz w:val="24"/>
          <w:szCs w:val="24"/>
        </w:rPr>
        <w:t>al</w:t>
      </w:r>
      <w:r w:rsidRPr="00AC4038">
        <w:rPr>
          <w:rFonts w:cs="Times New Roman"/>
          <w:spacing w:val="21"/>
          <w:sz w:val="24"/>
          <w:szCs w:val="24"/>
        </w:rPr>
        <w:t xml:space="preserve"> </w:t>
      </w:r>
      <w:r w:rsidRPr="00AC4038">
        <w:rPr>
          <w:rFonts w:cs="Times New Roman"/>
          <w:sz w:val="24"/>
          <w:szCs w:val="24"/>
        </w:rPr>
        <w:t>final</w:t>
      </w:r>
      <w:r w:rsidRPr="00AC4038">
        <w:rPr>
          <w:rFonts w:cs="Times New Roman"/>
          <w:spacing w:val="23"/>
          <w:sz w:val="24"/>
          <w:szCs w:val="24"/>
        </w:rPr>
        <w:t xml:space="preserve"> </w:t>
      </w:r>
      <w:r w:rsidRPr="00AC4038">
        <w:rPr>
          <w:rFonts w:cs="Times New Roman"/>
          <w:sz w:val="24"/>
          <w:szCs w:val="24"/>
        </w:rPr>
        <w:t>del</w:t>
      </w:r>
      <w:r w:rsidRPr="00AC4038">
        <w:rPr>
          <w:rFonts w:cs="Times New Roman"/>
          <w:spacing w:val="23"/>
          <w:sz w:val="24"/>
          <w:szCs w:val="24"/>
        </w:rPr>
        <w:t xml:space="preserve"> </w:t>
      </w:r>
      <w:r w:rsidRPr="00AC4038">
        <w:rPr>
          <w:rFonts w:cs="Times New Roman"/>
          <w:sz w:val="24"/>
          <w:szCs w:val="24"/>
        </w:rPr>
        <w:t>proyecto</w:t>
      </w:r>
      <w:r w:rsidRPr="00AC4038">
        <w:rPr>
          <w:rFonts w:cs="Times New Roman"/>
          <w:spacing w:val="21"/>
          <w:sz w:val="24"/>
          <w:szCs w:val="24"/>
        </w:rPr>
        <w:t xml:space="preserve"> </w:t>
      </w:r>
      <w:r w:rsidRPr="00AC4038">
        <w:rPr>
          <w:rFonts w:cs="Times New Roman"/>
          <w:sz w:val="24"/>
          <w:szCs w:val="24"/>
        </w:rPr>
        <w:t>según</w:t>
      </w:r>
      <w:r w:rsidRPr="00AC4038">
        <w:rPr>
          <w:rFonts w:cs="Times New Roman"/>
          <w:spacing w:val="21"/>
          <w:sz w:val="24"/>
          <w:szCs w:val="24"/>
        </w:rPr>
        <w:t xml:space="preserve"> </w:t>
      </w:r>
      <w:r w:rsidRPr="00AC4038">
        <w:rPr>
          <w:rFonts w:cs="Times New Roman"/>
          <w:sz w:val="24"/>
          <w:szCs w:val="24"/>
        </w:rPr>
        <w:t>el</w:t>
      </w:r>
      <w:r w:rsidRPr="00AC4038">
        <w:rPr>
          <w:rFonts w:cs="Times New Roman"/>
          <w:spacing w:val="23"/>
          <w:sz w:val="24"/>
          <w:szCs w:val="24"/>
        </w:rPr>
        <w:t xml:space="preserve"> </w:t>
      </w:r>
      <w:r w:rsidRPr="00AC4038">
        <w:rPr>
          <w:rFonts w:cs="Times New Roman"/>
          <w:sz w:val="24"/>
          <w:szCs w:val="24"/>
        </w:rPr>
        <w:t>monto correspondiente al número de días de retraso acumulados. De no existir recursos anticipados beneficiario ejecutor deberá realizar un depósito bancario o transferencia electrónica al AOI con la cantidad de dinero correspondiente a la multa, en los datos bancarios que se comunicaran en la oportunidad.</w:t>
      </w:r>
    </w:p>
    <w:p w14:paraId="71726740" w14:textId="77777777" w:rsidR="00AC4038" w:rsidRPr="00AC4038" w:rsidRDefault="00AC4038" w:rsidP="00F6313F">
      <w:pPr>
        <w:spacing w:before="39"/>
        <w:ind w:left="360"/>
        <w:jc w:val="both"/>
        <w:rPr>
          <w:rFonts w:cs="Times New Roman"/>
          <w:sz w:val="24"/>
          <w:szCs w:val="24"/>
        </w:rPr>
      </w:pPr>
    </w:p>
    <w:p w14:paraId="4CEFE874" w14:textId="77777777" w:rsidR="00AC4038" w:rsidRPr="00AC4038" w:rsidRDefault="00AC4038" w:rsidP="00F6313F">
      <w:pPr>
        <w:numPr>
          <w:ilvl w:val="0"/>
          <w:numId w:val="19"/>
        </w:numPr>
        <w:tabs>
          <w:tab w:val="left" w:pos="1462"/>
        </w:tabs>
        <w:spacing w:line="276" w:lineRule="auto"/>
        <w:ind w:left="360"/>
        <w:jc w:val="both"/>
        <w:rPr>
          <w:rFonts w:cs="Times New Roman"/>
          <w:sz w:val="24"/>
          <w:szCs w:val="24"/>
        </w:rPr>
      </w:pPr>
      <w:r w:rsidRPr="00AC4038">
        <w:rPr>
          <w:rFonts w:cs="Times New Roman"/>
          <w:sz w:val="24"/>
          <w:szCs w:val="24"/>
        </w:rPr>
        <w:t>Los atrasos injustificados serán notificados mediante oficio al beneficiario ejecutor a través de correo electrónico por parte del AOI.</w:t>
      </w:r>
    </w:p>
    <w:p w14:paraId="2AB57AB1" w14:textId="77777777" w:rsidR="00AC4038" w:rsidRPr="00AC4038" w:rsidRDefault="00AC4038" w:rsidP="00AC4038">
      <w:pPr>
        <w:spacing w:before="39"/>
        <w:jc w:val="both"/>
        <w:rPr>
          <w:rFonts w:cs="Times New Roman"/>
          <w:sz w:val="24"/>
          <w:szCs w:val="24"/>
        </w:rPr>
      </w:pPr>
    </w:p>
    <w:p w14:paraId="0F3095E5" w14:textId="77777777" w:rsidR="00AC4038" w:rsidRPr="00AC4038" w:rsidRDefault="00AC4038" w:rsidP="00AC4038">
      <w:pPr>
        <w:spacing w:before="1" w:line="276" w:lineRule="auto"/>
        <w:jc w:val="both"/>
        <w:rPr>
          <w:rFonts w:cs="Times New Roman"/>
          <w:sz w:val="24"/>
          <w:szCs w:val="24"/>
        </w:rPr>
      </w:pPr>
      <w:r w:rsidRPr="00AC4038">
        <w:rPr>
          <w:rFonts w:cs="Times New Roman"/>
          <w:sz w:val="24"/>
          <w:szCs w:val="24"/>
        </w:rPr>
        <w:t>Se</w:t>
      </w:r>
      <w:r w:rsidRPr="00AC4038">
        <w:rPr>
          <w:rFonts w:cs="Times New Roman"/>
          <w:spacing w:val="-7"/>
          <w:sz w:val="24"/>
          <w:szCs w:val="24"/>
        </w:rPr>
        <w:t xml:space="preserve"> </w:t>
      </w:r>
      <w:r w:rsidRPr="00AC4038">
        <w:rPr>
          <w:rFonts w:cs="Times New Roman"/>
          <w:sz w:val="24"/>
          <w:szCs w:val="24"/>
        </w:rPr>
        <w:t>entenderá</w:t>
      </w:r>
      <w:r w:rsidRPr="00AC4038">
        <w:rPr>
          <w:rFonts w:cs="Times New Roman"/>
          <w:spacing w:val="-8"/>
          <w:sz w:val="24"/>
          <w:szCs w:val="24"/>
        </w:rPr>
        <w:t xml:space="preserve"> </w:t>
      </w:r>
      <w:r w:rsidRPr="00AC4038">
        <w:rPr>
          <w:rFonts w:cs="Times New Roman"/>
          <w:sz w:val="24"/>
          <w:szCs w:val="24"/>
        </w:rPr>
        <w:t>como</w:t>
      </w:r>
      <w:r w:rsidRPr="00AC4038">
        <w:rPr>
          <w:rFonts w:cs="Times New Roman"/>
          <w:spacing w:val="-7"/>
          <w:sz w:val="24"/>
          <w:szCs w:val="24"/>
        </w:rPr>
        <w:t xml:space="preserve"> </w:t>
      </w:r>
      <w:r w:rsidRPr="00AC4038">
        <w:rPr>
          <w:rFonts w:cs="Times New Roman"/>
          <w:sz w:val="24"/>
          <w:szCs w:val="24"/>
        </w:rPr>
        <w:t>causa</w:t>
      </w:r>
      <w:r w:rsidRPr="00AC4038">
        <w:rPr>
          <w:rFonts w:cs="Times New Roman"/>
          <w:spacing w:val="-8"/>
          <w:sz w:val="24"/>
          <w:szCs w:val="24"/>
        </w:rPr>
        <w:t xml:space="preserve"> </w:t>
      </w:r>
      <w:r w:rsidRPr="00AC4038">
        <w:rPr>
          <w:rFonts w:cs="Times New Roman"/>
          <w:sz w:val="24"/>
          <w:szCs w:val="24"/>
        </w:rPr>
        <w:t>justificada</w:t>
      </w:r>
      <w:r w:rsidRPr="00AC4038">
        <w:rPr>
          <w:rFonts w:cs="Times New Roman"/>
          <w:spacing w:val="-8"/>
          <w:sz w:val="24"/>
          <w:szCs w:val="24"/>
        </w:rPr>
        <w:t xml:space="preserve"> </w:t>
      </w:r>
      <w:r w:rsidRPr="00AC4038">
        <w:rPr>
          <w:rFonts w:cs="Times New Roman"/>
          <w:sz w:val="24"/>
          <w:szCs w:val="24"/>
        </w:rPr>
        <w:t>a</w:t>
      </w:r>
      <w:r w:rsidRPr="00AC4038">
        <w:rPr>
          <w:rFonts w:cs="Times New Roman"/>
          <w:spacing w:val="-8"/>
          <w:sz w:val="24"/>
          <w:szCs w:val="24"/>
        </w:rPr>
        <w:t xml:space="preserve"> </w:t>
      </w:r>
      <w:r w:rsidRPr="00AC4038">
        <w:rPr>
          <w:rFonts w:cs="Times New Roman"/>
          <w:sz w:val="24"/>
          <w:szCs w:val="24"/>
        </w:rPr>
        <w:t>todas</w:t>
      </w:r>
      <w:r w:rsidRPr="00AC4038">
        <w:rPr>
          <w:rFonts w:cs="Times New Roman"/>
          <w:spacing w:val="-6"/>
          <w:sz w:val="24"/>
          <w:szCs w:val="24"/>
        </w:rPr>
        <w:t xml:space="preserve"> </w:t>
      </w:r>
      <w:r w:rsidRPr="00AC4038">
        <w:rPr>
          <w:rFonts w:cs="Times New Roman"/>
          <w:sz w:val="24"/>
          <w:szCs w:val="24"/>
        </w:rPr>
        <w:t>aquellas</w:t>
      </w:r>
      <w:r w:rsidRPr="00AC4038">
        <w:rPr>
          <w:rFonts w:cs="Times New Roman"/>
          <w:spacing w:val="-9"/>
          <w:sz w:val="24"/>
          <w:szCs w:val="24"/>
        </w:rPr>
        <w:t xml:space="preserve"> </w:t>
      </w:r>
      <w:r w:rsidRPr="00AC4038">
        <w:rPr>
          <w:rFonts w:cs="Times New Roman"/>
          <w:sz w:val="24"/>
          <w:szCs w:val="24"/>
        </w:rPr>
        <w:t>razones</w:t>
      </w:r>
      <w:r w:rsidRPr="00AC4038">
        <w:rPr>
          <w:rFonts w:cs="Times New Roman"/>
          <w:spacing w:val="-6"/>
          <w:sz w:val="24"/>
          <w:szCs w:val="24"/>
        </w:rPr>
        <w:t xml:space="preserve"> </w:t>
      </w:r>
      <w:r w:rsidRPr="00AC4038">
        <w:rPr>
          <w:rFonts w:cs="Times New Roman"/>
          <w:sz w:val="24"/>
          <w:szCs w:val="24"/>
        </w:rPr>
        <w:t>que</w:t>
      </w:r>
      <w:r w:rsidRPr="00AC4038">
        <w:rPr>
          <w:rFonts w:cs="Times New Roman"/>
          <w:spacing w:val="-7"/>
          <w:sz w:val="24"/>
          <w:szCs w:val="24"/>
        </w:rPr>
        <w:t xml:space="preserve"> </w:t>
      </w:r>
      <w:r w:rsidRPr="00AC4038">
        <w:rPr>
          <w:rFonts w:cs="Times New Roman"/>
          <w:sz w:val="24"/>
          <w:szCs w:val="24"/>
        </w:rPr>
        <w:t>por</w:t>
      </w:r>
      <w:r w:rsidRPr="00AC4038">
        <w:rPr>
          <w:rFonts w:cs="Times New Roman"/>
          <w:spacing w:val="-8"/>
          <w:sz w:val="24"/>
          <w:szCs w:val="24"/>
        </w:rPr>
        <w:t xml:space="preserve"> </w:t>
      </w:r>
      <w:r w:rsidRPr="00AC4038">
        <w:rPr>
          <w:rFonts w:cs="Times New Roman"/>
          <w:sz w:val="24"/>
          <w:szCs w:val="24"/>
        </w:rPr>
        <w:t>factores</w:t>
      </w:r>
      <w:r w:rsidRPr="00AC4038">
        <w:rPr>
          <w:rFonts w:cs="Times New Roman"/>
          <w:spacing w:val="-9"/>
          <w:sz w:val="24"/>
          <w:szCs w:val="24"/>
        </w:rPr>
        <w:t xml:space="preserve"> </w:t>
      </w:r>
      <w:r w:rsidRPr="00AC4038">
        <w:rPr>
          <w:rFonts w:cs="Times New Roman"/>
          <w:sz w:val="24"/>
          <w:szCs w:val="24"/>
        </w:rPr>
        <w:t>externos a</w:t>
      </w:r>
      <w:r w:rsidRPr="00AC4038">
        <w:rPr>
          <w:rFonts w:cs="Times New Roman"/>
          <w:spacing w:val="-3"/>
          <w:sz w:val="24"/>
          <w:szCs w:val="24"/>
        </w:rPr>
        <w:t xml:space="preserve"> </w:t>
      </w:r>
      <w:r w:rsidRPr="00AC4038">
        <w:rPr>
          <w:rFonts w:cs="Times New Roman"/>
          <w:sz w:val="24"/>
          <w:szCs w:val="24"/>
        </w:rPr>
        <w:t>la</w:t>
      </w:r>
      <w:r w:rsidRPr="00AC4038">
        <w:rPr>
          <w:rFonts w:cs="Times New Roman"/>
          <w:spacing w:val="-3"/>
          <w:sz w:val="24"/>
          <w:szCs w:val="24"/>
        </w:rPr>
        <w:t xml:space="preserve"> </w:t>
      </w:r>
      <w:r w:rsidRPr="00AC4038">
        <w:rPr>
          <w:rFonts w:cs="Times New Roman"/>
          <w:sz w:val="24"/>
          <w:szCs w:val="24"/>
        </w:rPr>
        <w:t>consultora</w:t>
      </w:r>
      <w:r w:rsidRPr="00AC4038">
        <w:rPr>
          <w:rFonts w:cs="Times New Roman"/>
          <w:spacing w:val="-6"/>
          <w:sz w:val="24"/>
          <w:szCs w:val="24"/>
        </w:rPr>
        <w:t xml:space="preserve"> </w:t>
      </w:r>
      <w:r w:rsidRPr="00AC4038">
        <w:rPr>
          <w:rFonts w:cs="Times New Roman"/>
          <w:sz w:val="24"/>
          <w:szCs w:val="24"/>
        </w:rPr>
        <w:t>impidan</w:t>
      </w:r>
      <w:r w:rsidRPr="00AC4038">
        <w:rPr>
          <w:rFonts w:cs="Times New Roman"/>
          <w:spacing w:val="-7"/>
          <w:sz w:val="24"/>
          <w:szCs w:val="24"/>
        </w:rPr>
        <w:t xml:space="preserve"> </w:t>
      </w:r>
      <w:r w:rsidRPr="00AC4038">
        <w:rPr>
          <w:rFonts w:cs="Times New Roman"/>
          <w:sz w:val="24"/>
          <w:szCs w:val="24"/>
        </w:rPr>
        <w:t>cumplir</w:t>
      </w:r>
      <w:r w:rsidRPr="00AC4038">
        <w:rPr>
          <w:rFonts w:cs="Times New Roman"/>
          <w:spacing w:val="-4"/>
          <w:sz w:val="24"/>
          <w:szCs w:val="24"/>
        </w:rPr>
        <w:t xml:space="preserve"> </w:t>
      </w:r>
      <w:r w:rsidRPr="00AC4038">
        <w:rPr>
          <w:rFonts w:cs="Times New Roman"/>
          <w:sz w:val="24"/>
          <w:szCs w:val="24"/>
        </w:rPr>
        <w:t>con</w:t>
      </w:r>
      <w:r w:rsidRPr="00AC4038">
        <w:rPr>
          <w:rFonts w:cs="Times New Roman"/>
          <w:spacing w:val="-4"/>
          <w:sz w:val="24"/>
          <w:szCs w:val="24"/>
        </w:rPr>
        <w:t xml:space="preserve"> </w:t>
      </w:r>
      <w:r w:rsidRPr="00AC4038">
        <w:rPr>
          <w:rFonts w:cs="Times New Roman"/>
          <w:sz w:val="24"/>
          <w:szCs w:val="24"/>
        </w:rPr>
        <w:t>el</w:t>
      </w:r>
      <w:r w:rsidRPr="00AC4038">
        <w:rPr>
          <w:rFonts w:cs="Times New Roman"/>
          <w:spacing w:val="-6"/>
          <w:sz w:val="24"/>
          <w:szCs w:val="24"/>
        </w:rPr>
        <w:t xml:space="preserve"> </w:t>
      </w:r>
      <w:r w:rsidRPr="00AC4038">
        <w:rPr>
          <w:rFonts w:cs="Times New Roman"/>
          <w:sz w:val="24"/>
          <w:szCs w:val="24"/>
        </w:rPr>
        <w:t>compromiso</w:t>
      </w:r>
      <w:r w:rsidRPr="00AC4038">
        <w:rPr>
          <w:rFonts w:cs="Times New Roman"/>
          <w:spacing w:val="-3"/>
          <w:sz w:val="24"/>
          <w:szCs w:val="24"/>
        </w:rPr>
        <w:t xml:space="preserve"> </w:t>
      </w:r>
      <w:r w:rsidRPr="00AC4038">
        <w:rPr>
          <w:rFonts w:cs="Times New Roman"/>
          <w:sz w:val="24"/>
          <w:szCs w:val="24"/>
        </w:rPr>
        <w:t>antes</w:t>
      </w:r>
      <w:r w:rsidRPr="00AC4038">
        <w:rPr>
          <w:rFonts w:cs="Times New Roman"/>
          <w:spacing w:val="-2"/>
          <w:sz w:val="24"/>
          <w:szCs w:val="24"/>
        </w:rPr>
        <w:t xml:space="preserve"> </w:t>
      </w:r>
      <w:r w:rsidRPr="00AC4038">
        <w:rPr>
          <w:rFonts w:cs="Times New Roman"/>
          <w:sz w:val="24"/>
          <w:szCs w:val="24"/>
        </w:rPr>
        <w:t>descrito.</w:t>
      </w:r>
      <w:r w:rsidRPr="00AC4038">
        <w:rPr>
          <w:rFonts w:cs="Times New Roman"/>
          <w:spacing w:val="-3"/>
          <w:sz w:val="24"/>
          <w:szCs w:val="24"/>
        </w:rPr>
        <w:t xml:space="preserve"> </w:t>
      </w:r>
      <w:r w:rsidRPr="00AC4038">
        <w:rPr>
          <w:rFonts w:cs="Times New Roman"/>
          <w:sz w:val="24"/>
          <w:szCs w:val="24"/>
        </w:rPr>
        <w:t>Para</w:t>
      </w:r>
      <w:r w:rsidRPr="00AC4038">
        <w:rPr>
          <w:rFonts w:cs="Times New Roman"/>
          <w:spacing w:val="-3"/>
          <w:sz w:val="24"/>
          <w:szCs w:val="24"/>
        </w:rPr>
        <w:t xml:space="preserve"> </w:t>
      </w:r>
      <w:r w:rsidRPr="00AC4038">
        <w:rPr>
          <w:rFonts w:cs="Times New Roman"/>
          <w:sz w:val="24"/>
          <w:szCs w:val="24"/>
        </w:rPr>
        <w:t>materializar</w:t>
      </w:r>
      <w:r w:rsidRPr="00AC4038">
        <w:rPr>
          <w:rFonts w:cs="Times New Roman"/>
          <w:spacing w:val="-6"/>
          <w:sz w:val="24"/>
          <w:szCs w:val="24"/>
        </w:rPr>
        <w:t xml:space="preserve"> </w:t>
      </w:r>
      <w:r w:rsidRPr="00AC4038">
        <w:rPr>
          <w:rFonts w:cs="Times New Roman"/>
          <w:sz w:val="24"/>
          <w:szCs w:val="24"/>
        </w:rPr>
        <w:t>la causa</w:t>
      </w:r>
      <w:r w:rsidRPr="00AC4038">
        <w:rPr>
          <w:rFonts w:cs="Times New Roman"/>
          <w:spacing w:val="-5"/>
          <w:sz w:val="24"/>
          <w:szCs w:val="24"/>
        </w:rPr>
        <w:t xml:space="preserve"> </w:t>
      </w:r>
      <w:r w:rsidRPr="00AC4038">
        <w:rPr>
          <w:rFonts w:cs="Times New Roman"/>
          <w:sz w:val="24"/>
          <w:szCs w:val="24"/>
        </w:rPr>
        <w:t>justificada,</w:t>
      </w:r>
      <w:r w:rsidRPr="00AC4038">
        <w:rPr>
          <w:rFonts w:cs="Times New Roman"/>
          <w:spacing w:val="-5"/>
          <w:sz w:val="24"/>
          <w:szCs w:val="24"/>
        </w:rPr>
        <w:t xml:space="preserve"> </w:t>
      </w:r>
      <w:r w:rsidRPr="00AC4038">
        <w:rPr>
          <w:rFonts w:cs="Times New Roman"/>
          <w:sz w:val="24"/>
          <w:szCs w:val="24"/>
        </w:rPr>
        <w:t>el</w:t>
      </w:r>
      <w:r w:rsidRPr="00AC4038">
        <w:rPr>
          <w:rFonts w:cs="Times New Roman"/>
          <w:spacing w:val="-5"/>
          <w:sz w:val="24"/>
          <w:szCs w:val="24"/>
        </w:rPr>
        <w:t xml:space="preserve"> </w:t>
      </w:r>
      <w:r w:rsidRPr="00AC4038">
        <w:rPr>
          <w:rFonts w:cs="Times New Roman"/>
          <w:sz w:val="24"/>
          <w:szCs w:val="24"/>
        </w:rPr>
        <w:t>beneficiario</w:t>
      </w:r>
      <w:r w:rsidRPr="00AC4038">
        <w:rPr>
          <w:rFonts w:cs="Times New Roman"/>
          <w:spacing w:val="-5"/>
          <w:sz w:val="24"/>
          <w:szCs w:val="24"/>
        </w:rPr>
        <w:t xml:space="preserve"> </w:t>
      </w:r>
      <w:r w:rsidRPr="00AC4038">
        <w:rPr>
          <w:rFonts w:cs="Times New Roman"/>
          <w:sz w:val="24"/>
          <w:szCs w:val="24"/>
        </w:rPr>
        <w:t>ejecutor</w:t>
      </w:r>
      <w:r w:rsidRPr="00AC4038">
        <w:rPr>
          <w:rFonts w:cs="Times New Roman"/>
          <w:spacing w:val="-5"/>
          <w:sz w:val="24"/>
          <w:szCs w:val="24"/>
        </w:rPr>
        <w:t xml:space="preserve"> </w:t>
      </w:r>
      <w:r w:rsidRPr="00AC4038">
        <w:rPr>
          <w:rFonts w:cs="Times New Roman"/>
          <w:sz w:val="24"/>
          <w:szCs w:val="24"/>
        </w:rPr>
        <w:t>deberá</w:t>
      </w:r>
      <w:r w:rsidRPr="00AC4038">
        <w:rPr>
          <w:rFonts w:cs="Times New Roman"/>
          <w:spacing w:val="-5"/>
          <w:sz w:val="24"/>
          <w:szCs w:val="24"/>
        </w:rPr>
        <w:t xml:space="preserve"> </w:t>
      </w:r>
      <w:r w:rsidRPr="00AC4038">
        <w:rPr>
          <w:rFonts w:cs="Times New Roman"/>
          <w:sz w:val="24"/>
          <w:szCs w:val="24"/>
        </w:rPr>
        <w:t>enviar</w:t>
      </w:r>
      <w:r w:rsidRPr="00AC4038">
        <w:rPr>
          <w:rFonts w:cs="Times New Roman"/>
          <w:spacing w:val="-5"/>
          <w:sz w:val="24"/>
          <w:szCs w:val="24"/>
        </w:rPr>
        <w:t xml:space="preserve"> </w:t>
      </w:r>
      <w:r w:rsidRPr="00AC4038">
        <w:rPr>
          <w:rFonts w:cs="Times New Roman"/>
          <w:sz w:val="24"/>
          <w:szCs w:val="24"/>
        </w:rPr>
        <w:t>una</w:t>
      </w:r>
      <w:r w:rsidRPr="00AC4038">
        <w:rPr>
          <w:rFonts w:cs="Times New Roman"/>
          <w:spacing w:val="-6"/>
          <w:sz w:val="24"/>
          <w:szCs w:val="24"/>
        </w:rPr>
        <w:t xml:space="preserve"> </w:t>
      </w:r>
      <w:r w:rsidRPr="00AC4038">
        <w:rPr>
          <w:rFonts w:cs="Times New Roman"/>
          <w:sz w:val="24"/>
          <w:szCs w:val="24"/>
        </w:rPr>
        <w:t>carta</w:t>
      </w:r>
      <w:r w:rsidRPr="00AC4038">
        <w:rPr>
          <w:rFonts w:cs="Times New Roman"/>
          <w:spacing w:val="-5"/>
          <w:sz w:val="24"/>
          <w:szCs w:val="24"/>
        </w:rPr>
        <w:t xml:space="preserve"> </w:t>
      </w:r>
      <w:r w:rsidRPr="00AC4038">
        <w:rPr>
          <w:rFonts w:cs="Times New Roman"/>
          <w:sz w:val="24"/>
          <w:szCs w:val="24"/>
        </w:rPr>
        <w:t>al</w:t>
      </w:r>
      <w:r w:rsidRPr="00AC4038">
        <w:rPr>
          <w:rFonts w:cs="Times New Roman"/>
          <w:spacing w:val="-5"/>
          <w:sz w:val="24"/>
          <w:szCs w:val="24"/>
        </w:rPr>
        <w:t xml:space="preserve"> </w:t>
      </w:r>
      <w:r w:rsidRPr="00AC4038">
        <w:rPr>
          <w:rFonts w:cs="Times New Roman"/>
          <w:sz w:val="24"/>
          <w:szCs w:val="24"/>
        </w:rPr>
        <w:t>AOI</w:t>
      </w:r>
      <w:r w:rsidRPr="00AC4038">
        <w:rPr>
          <w:rFonts w:cs="Times New Roman"/>
          <w:spacing w:val="-5"/>
          <w:sz w:val="24"/>
          <w:szCs w:val="24"/>
        </w:rPr>
        <w:t xml:space="preserve"> </w:t>
      </w:r>
      <w:r w:rsidRPr="00AC4038">
        <w:rPr>
          <w:rFonts w:cs="Times New Roman"/>
          <w:sz w:val="24"/>
          <w:szCs w:val="24"/>
        </w:rPr>
        <w:t>con</w:t>
      </w:r>
      <w:r w:rsidRPr="00AC4038">
        <w:rPr>
          <w:rFonts w:cs="Times New Roman"/>
          <w:spacing w:val="-6"/>
          <w:sz w:val="24"/>
          <w:szCs w:val="24"/>
        </w:rPr>
        <w:t xml:space="preserve"> </w:t>
      </w:r>
      <w:r w:rsidRPr="00AC4038">
        <w:rPr>
          <w:rFonts w:cs="Times New Roman"/>
          <w:sz w:val="24"/>
          <w:szCs w:val="24"/>
        </w:rPr>
        <w:t>al</w:t>
      </w:r>
      <w:r w:rsidRPr="00AC4038">
        <w:rPr>
          <w:rFonts w:cs="Times New Roman"/>
          <w:spacing w:val="-1"/>
          <w:sz w:val="24"/>
          <w:szCs w:val="24"/>
        </w:rPr>
        <w:t xml:space="preserve"> </w:t>
      </w:r>
      <w:r w:rsidRPr="00AC4038">
        <w:rPr>
          <w:rFonts w:cs="Times New Roman"/>
          <w:sz w:val="24"/>
          <w:szCs w:val="24"/>
        </w:rPr>
        <w:t>menos</w:t>
      </w:r>
      <w:r w:rsidRPr="00AC4038">
        <w:rPr>
          <w:rFonts w:cs="Times New Roman"/>
          <w:spacing w:val="-4"/>
          <w:sz w:val="24"/>
          <w:szCs w:val="24"/>
        </w:rPr>
        <w:t xml:space="preserve"> </w:t>
      </w:r>
      <w:r w:rsidRPr="00AC4038">
        <w:rPr>
          <w:rFonts w:cs="Times New Roman"/>
          <w:sz w:val="24"/>
          <w:szCs w:val="24"/>
        </w:rPr>
        <w:t>5 días hábiles previos a la fecha de entrega de los documentos y el AOI evaluará la pertinencia de la solicitud.</w:t>
      </w:r>
    </w:p>
    <w:p w14:paraId="55F33181" w14:textId="77777777" w:rsidR="00AC4038" w:rsidRPr="00AC4038" w:rsidRDefault="00AC4038" w:rsidP="00AC4038">
      <w:pPr>
        <w:spacing w:before="1" w:line="276" w:lineRule="auto"/>
        <w:ind w:right="775"/>
        <w:jc w:val="both"/>
      </w:pPr>
    </w:p>
    <w:p w14:paraId="6DBF0E5B" w14:textId="77777777" w:rsidR="00AC4038" w:rsidRPr="00AC4038" w:rsidRDefault="00AC4038" w:rsidP="00AC4038">
      <w:pPr>
        <w:spacing w:before="37"/>
      </w:pPr>
    </w:p>
    <w:p w14:paraId="5596B9DC" w14:textId="77777777" w:rsidR="00AC4038" w:rsidRPr="00AC4038" w:rsidRDefault="00AC4038" w:rsidP="00AC4038">
      <w:pPr>
        <w:pStyle w:val="Ttulo1"/>
      </w:pPr>
      <w:r w:rsidRPr="00AC4038">
        <w:t>Inicio</w:t>
      </w:r>
      <w:r w:rsidRPr="00AC4038">
        <w:rPr>
          <w:spacing w:val="-4"/>
        </w:rPr>
        <w:t xml:space="preserve"> </w:t>
      </w:r>
      <w:r w:rsidRPr="00AC4038">
        <w:t>del</w:t>
      </w:r>
      <w:r w:rsidRPr="00AC4038">
        <w:rPr>
          <w:spacing w:val="-4"/>
        </w:rPr>
        <w:t xml:space="preserve"> </w:t>
      </w:r>
      <w:r w:rsidRPr="00AC4038">
        <w:rPr>
          <w:spacing w:val="-2"/>
        </w:rPr>
        <w:t>Contrato</w:t>
      </w:r>
    </w:p>
    <w:p w14:paraId="1265100E" w14:textId="77777777" w:rsidR="00AC4038" w:rsidRPr="00AC4038" w:rsidRDefault="00AC4038" w:rsidP="00AC4038">
      <w:pPr>
        <w:spacing w:before="238" w:line="276" w:lineRule="auto"/>
        <w:jc w:val="both"/>
        <w:rPr>
          <w:rFonts w:cs="Times New Roman"/>
          <w:sz w:val="24"/>
          <w:szCs w:val="24"/>
        </w:rPr>
      </w:pPr>
      <w:r w:rsidRPr="00AC4038">
        <w:rPr>
          <w:rFonts w:cs="Times New Roman"/>
          <w:sz w:val="24"/>
          <w:szCs w:val="24"/>
        </w:rPr>
        <w:t>El contrato se entenderá iniciado el primer día hábil siguiente a la fecha en que se envíe vía</w:t>
      </w:r>
      <w:r w:rsidRPr="00AC4038">
        <w:rPr>
          <w:rFonts w:cs="Times New Roman"/>
          <w:spacing w:val="-10"/>
          <w:sz w:val="24"/>
          <w:szCs w:val="24"/>
        </w:rPr>
        <w:t xml:space="preserve"> </w:t>
      </w:r>
      <w:r w:rsidRPr="00AC4038">
        <w:rPr>
          <w:rFonts w:cs="Times New Roman"/>
          <w:sz w:val="24"/>
          <w:szCs w:val="24"/>
        </w:rPr>
        <w:t>correo</w:t>
      </w:r>
      <w:r w:rsidRPr="00AC4038">
        <w:rPr>
          <w:rFonts w:cs="Times New Roman"/>
          <w:spacing w:val="-10"/>
          <w:sz w:val="24"/>
          <w:szCs w:val="24"/>
        </w:rPr>
        <w:t xml:space="preserve"> </w:t>
      </w:r>
      <w:r w:rsidRPr="00AC4038">
        <w:rPr>
          <w:rFonts w:cs="Times New Roman"/>
          <w:sz w:val="24"/>
          <w:szCs w:val="24"/>
        </w:rPr>
        <w:t>electrónico</w:t>
      </w:r>
      <w:r w:rsidRPr="00AC4038">
        <w:rPr>
          <w:rFonts w:cs="Times New Roman"/>
          <w:spacing w:val="-9"/>
          <w:sz w:val="24"/>
          <w:szCs w:val="24"/>
        </w:rPr>
        <w:t xml:space="preserve"> </w:t>
      </w:r>
      <w:r w:rsidRPr="00AC4038">
        <w:rPr>
          <w:rFonts w:cs="Times New Roman"/>
          <w:sz w:val="24"/>
          <w:szCs w:val="24"/>
        </w:rPr>
        <w:t>al</w:t>
      </w:r>
      <w:r w:rsidRPr="00AC4038">
        <w:rPr>
          <w:rFonts w:cs="Times New Roman"/>
          <w:spacing w:val="-10"/>
          <w:sz w:val="24"/>
          <w:szCs w:val="24"/>
        </w:rPr>
        <w:t xml:space="preserve"> </w:t>
      </w:r>
      <w:r w:rsidRPr="00AC4038">
        <w:rPr>
          <w:rFonts w:cs="Times New Roman"/>
          <w:sz w:val="24"/>
          <w:szCs w:val="24"/>
        </w:rPr>
        <w:t>consultor,</w:t>
      </w:r>
      <w:r w:rsidRPr="00AC4038">
        <w:rPr>
          <w:rFonts w:cs="Times New Roman"/>
          <w:spacing w:val="-10"/>
          <w:sz w:val="24"/>
          <w:szCs w:val="24"/>
        </w:rPr>
        <w:t xml:space="preserve"> </w:t>
      </w:r>
      <w:r w:rsidRPr="00AC4038">
        <w:rPr>
          <w:rFonts w:cs="Times New Roman"/>
          <w:sz w:val="24"/>
          <w:szCs w:val="24"/>
        </w:rPr>
        <w:t>comunicándole</w:t>
      </w:r>
      <w:r w:rsidRPr="00AC4038">
        <w:rPr>
          <w:rFonts w:cs="Times New Roman"/>
          <w:spacing w:val="-9"/>
          <w:sz w:val="24"/>
          <w:szCs w:val="24"/>
        </w:rPr>
        <w:t xml:space="preserve"> </w:t>
      </w:r>
      <w:r w:rsidRPr="00AC4038">
        <w:rPr>
          <w:rFonts w:cs="Times New Roman"/>
          <w:sz w:val="24"/>
          <w:szCs w:val="24"/>
        </w:rPr>
        <w:t>la</w:t>
      </w:r>
      <w:r w:rsidRPr="00AC4038">
        <w:rPr>
          <w:rFonts w:cs="Times New Roman"/>
          <w:spacing w:val="-10"/>
          <w:sz w:val="24"/>
          <w:szCs w:val="24"/>
        </w:rPr>
        <w:t xml:space="preserve"> </w:t>
      </w:r>
      <w:r w:rsidRPr="00AC4038">
        <w:rPr>
          <w:rFonts w:cs="Times New Roman"/>
          <w:sz w:val="24"/>
          <w:szCs w:val="24"/>
        </w:rPr>
        <w:t>resolución</w:t>
      </w:r>
      <w:r w:rsidRPr="00AC4038">
        <w:rPr>
          <w:rFonts w:cs="Times New Roman"/>
          <w:spacing w:val="-11"/>
          <w:sz w:val="24"/>
          <w:szCs w:val="24"/>
        </w:rPr>
        <w:t xml:space="preserve"> </w:t>
      </w:r>
      <w:r w:rsidRPr="00AC4038">
        <w:rPr>
          <w:rFonts w:cs="Times New Roman"/>
          <w:sz w:val="24"/>
          <w:szCs w:val="24"/>
        </w:rPr>
        <w:t>aprobatoria</w:t>
      </w:r>
      <w:r w:rsidRPr="00AC4038">
        <w:rPr>
          <w:rFonts w:cs="Times New Roman"/>
          <w:spacing w:val="-10"/>
          <w:sz w:val="24"/>
          <w:szCs w:val="24"/>
        </w:rPr>
        <w:t xml:space="preserve"> </w:t>
      </w:r>
      <w:r w:rsidRPr="00AC4038">
        <w:rPr>
          <w:rFonts w:cs="Times New Roman"/>
          <w:sz w:val="24"/>
          <w:szCs w:val="24"/>
        </w:rPr>
        <w:t>del</w:t>
      </w:r>
      <w:r w:rsidRPr="00AC4038">
        <w:rPr>
          <w:rFonts w:cs="Times New Roman"/>
          <w:spacing w:val="-10"/>
          <w:sz w:val="24"/>
          <w:szCs w:val="24"/>
        </w:rPr>
        <w:t xml:space="preserve"> </w:t>
      </w:r>
      <w:r w:rsidRPr="00AC4038">
        <w:rPr>
          <w:rFonts w:cs="Times New Roman"/>
          <w:sz w:val="24"/>
          <w:szCs w:val="24"/>
        </w:rPr>
        <w:t>contrato. No</w:t>
      </w:r>
      <w:r w:rsidRPr="00AC4038">
        <w:rPr>
          <w:rFonts w:cs="Times New Roman"/>
          <w:spacing w:val="-13"/>
          <w:sz w:val="24"/>
          <w:szCs w:val="24"/>
        </w:rPr>
        <w:t xml:space="preserve"> </w:t>
      </w:r>
      <w:r w:rsidRPr="00AC4038">
        <w:rPr>
          <w:rFonts w:cs="Times New Roman"/>
          <w:sz w:val="24"/>
          <w:szCs w:val="24"/>
        </w:rPr>
        <w:t>obstante,</w:t>
      </w:r>
      <w:r w:rsidRPr="00AC4038">
        <w:rPr>
          <w:rFonts w:cs="Times New Roman"/>
          <w:spacing w:val="-12"/>
          <w:sz w:val="24"/>
          <w:szCs w:val="24"/>
        </w:rPr>
        <w:t xml:space="preserve"> </w:t>
      </w:r>
      <w:r w:rsidRPr="00AC4038">
        <w:rPr>
          <w:rFonts w:cs="Times New Roman"/>
          <w:sz w:val="24"/>
          <w:szCs w:val="24"/>
        </w:rPr>
        <w:t>la</w:t>
      </w:r>
      <w:r w:rsidRPr="00AC4038">
        <w:rPr>
          <w:rFonts w:cs="Times New Roman"/>
          <w:spacing w:val="-12"/>
          <w:sz w:val="24"/>
          <w:szCs w:val="24"/>
        </w:rPr>
        <w:t xml:space="preserve"> </w:t>
      </w:r>
      <w:r w:rsidRPr="00AC4038">
        <w:rPr>
          <w:rFonts w:cs="Times New Roman"/>
          <w:sz w:val="24"/>
          <w:szCs w:val="24"/>
        </w:rPr>
        <w:t>consultora</w:t>
      </w:r>
      <w:r w:rsidRPr="00AC4038">
        <w:rPr>
          <w:rFonts w:cs="Times New Roman"/>
          <w:spacing w:val="-12"/>
          <w:sz w:val="24"/>
          <w:szCs w:val="24"/>
        </w:rPr>
        <w:t xml:space="preserve"> </w:t>
      </w:r>
      <w:r w:rsidRPr="00AC4038">
        <w:rPr>
          <w:rFonts w:cs="Times New Roman"/>
          <w:sz w:val="24"/>
          <w:szCs w:val="24"/>
        </w:rPr>
        <w:t>podrá</w:t>
      </w:r>
      <w:r w:rsidRPr="00AC4038">
        <w:rPr>
          <w:rFonts w:cs="Times New Roman"/>
          <w:spacing w:val="-12"/>
          <w:sz w:val="24"/>
          <w:szCs w:val="24"/>
        </w:rPr>
        <w:t xml:space="preserve"> </w:t>
      </w:r>
      <w:r w:rsidRPr="00AC4038">
        <w:rPr>
          <w:rFonts w:cs="Times New Roman"/>
          <w:sz w:val="24"/>
          <w:szCs w:val="24"/>
        </w:rPr>
        <w:t>iniciar</w:t>
      </w:r>
      <w:r w:rsidRPr="00AC4038">
        <w:rPr>
          <w:rFonts w:cs="Times New Roman"/>
          <w:spacing w:val="-12"/>
          <w:sz w:val="24"/>
          <w:szCs w:val="24"/>
        </w:rPr>
        <w:t xml:space="preserve"> </w:t>
      </w:r>
      <w:r w:rsidRPr="00AC4038">
        <w:rPr>
          <w:rFonts w:cs="Times New Roman"/>
          <w:sz w:val="24"/>
          <w:szCs w:val="24"/>
        </w:rPr>
        <w:t>las</w:t>
      </w:r>
      <w:r w:rsidRPr="00AC4038">
        <w:rPr>
          <w:rFonts w:cs="Times New Roman"/>
          <w:spacing w:val="-12"/>
          <w:sz w:val="24"/>
          <w:szCs w:val="24"/>
        </w:rPr>
        <w:t xml:space="preserve"> </w:t>
      </w:r>
      <w:r w:rsidRPr="00AC4038">
        <w:rPr>
          <w:rFonts w:cs="Times New Roman"/>
          <w:sz w:val="24"/>
          <w:szCs w:val="24"/>
        </w:rPr>
        <w:t>actividades</w:t>
      </w:r>
      <w:r w:rsidRPr="00AC4038">
        <w:rPr>
          <w:rFonts w:cs="Times New Roman"/>
          <w:spacing w:val="-11"/>
          <w:sz w:val="24"/>
          <w:szCs w:val="24"/>
        </w:rPr>
        <w:t xml:space="preserve"> </w:t>
      </w:r>
      <w:r w:rsidRPr="00AC4038">
        <w:rPr>
          <w:rFonts w:cs="Times New Roman"/>
          <w:sz w:val="24"/>
          <w:szCs w:val="24"/>
        </w:rPr>
        <w:t>encomendadas,</w:t>
      </w:r>
      <w:r w:rsidRPr="00AC4038">
        <w:rPr>
          <w:rFonts w:cs="Times New Roman"/>
          <w:spacing w:val="-12"/>
          <w:sz w:val="24"/>
          <w:szCs w:val="24"/>
        </w:rPr>
        <w:t xml:space="preserve"> </w:t>
      </w:r>
      <w:r w:rsidRPr="00AC4038">
        <w:rPr>
          <w:rFonts w:cs="Times New Roman"/>
          <w:sz w:val="24"/>
          <w:szCs w:val="24"/>
        </w:rPr>
        <w:t>a</w:t>
      </w:r>
      <w:r w:rsidRPr="00AC4038">
        <w:rPr>
          <w:rFonts w:cs="Times New Roman"/>
          <w:spacing w:val="-12"/>
          <w:sz w:val="24"/>
          <w:szCs w:val="24"/>
        </w:rPr>
        <w:t xml:space="preserve"> </w:t>
      </w:r>
      <w:r w:rsidRPr="00AC4038">
        <w:rPr>
          <w:rFonts w:cs="Times New Roman"/>
          <w:sz w:val="24"/>
          <w:szCs w:val="24"/>
        </w:rPr>
        <w:t>su</w:t>
      </w:r>
      <w:r w:rsidRPr="00AC4038">
        <w:rPr>
          <w:rFonts w:cs="Times New Roman"/>
          <w:spacing w:val="-12"/>
          <w:sz w:val="24"/>
          <w:szCs w:val="24"/>
        </w:rPr>
        <w:t xml:space="preserve"> </w:t>
      </w:r>
      <w:r w:rsidRPr="00AC4038">
        <w:rPr>
          <w:rFonts w:cs="Times New Roman"/>
          <w:sz w:val="24"/>
          <w:szCs w:val="24"/>
        </w:rPr>
        <w:t>propio</w:t>
      </w:r>
      <w:r w:rsidRPr="00AC4038">
        <w:rPr>
          <w:rFonts w:cs="Times New Roman"/>
          <w:spacing w:val="-12"/>
          <w:sz w:val="24"/>
          <w:szCs w:val="24"/>
        </w:rPr>
        <w:t xml:space="preserve"> </w:t>
      </w:r>
      <w:r w:rsidRPr="00AC4038">
        <w:rPr>
          <w:rFonts w:cs="Times New Roman"/>
          <w:sz w:val="24"/>
          <w:szCs w:val="24"/>
        </w:rPr>
        <w:t>riesgo,</w:t>
      </w:r>
      <w:r w:rsidRPr="00AC4038">
        <w:rPr>
          <w:rFonts w:cs="Times New Roman"/>
          <w:spacing w:val="-12"/>
          <w:sz w:val="24"/>
          <w:szCs w:val="24"/>
        </w:rPr>
        <w:t xml:space="preserve"> </w:t>
      </w:r>
      <w:r w:rsidRPr="00AC4038">
        <w:rPr>
          <w:rFonts w:cs="Times New Roman"/>
          <w:sz w:val="24"/>
          <w:szCs w:val="24"/>
        </w:rPr>
        <w:t xml:space="preserve">antes de la fecha estipulada, previo aviso al AOI </w:t>
      </w:r>
      <w:proofErr w:type="spellStart"/>
      <w:r w:rsidRPr="00AC4038">
        <w:rPr>
          <w:rFonts w:cs="Times New Roman"/>
          <w:sz w:val="24"/>
          <w:szCs w:val="24"/>
        </w:rPr>
        <w:t>Gedes</w:t>
      </w:r>
      <w:proofErr w:type="spellEnd"/>
      <w:r w:rsidRPr="00AC4038">
        <w:rPr>
          <w:rFonts w:cs="Times New Roman"/>
          <w:sz w:val="24"/>
          <w:szCs w:val="24"/>
        </w:rPr>
        <w:t xml:space="preserve"> Limitada.</w:t>
      </w:r>
    </w:p>
    <w:p w14:paraId="4A25A87A" w14:textId="77777777" w:rsidR="00AC4038" w:rsidRPr="00AC4038" w:rsidRDefault="00AC4038" w:rsidP="00AC4038"/>
    <w:p w14:paraId="21BD1D6C" w14:textId="77777777" w:rsidR="00AC4038" w:rsidRPr="00AC4038" w:rsidRDefault="00AC4038" w:rsidP="00AC4038">
      <w:pPr>
        <w:pStyle w:val="Ttulo1"/>
      </w:pPr>
      <w:r w:rsidRPr="00AC4038">
        <w:t>Informes que deben requerirse a la entidad experta</w:t>
      </w:r>
    </w:p>
    <w:p w14:paraId="6F1E8E8D" w14:textId="77777777" w:rsidR="00AC4038" w:rsidRPr="00AC4038" w:rsidRDefault="00AC4038" w:rsidP="00AC4038">
      <w:pPr>
        <w:spacing w:before="242" w:line="273" w:lineRule="auto"/>
        <w:ind w:right="984"/>
        <w:jc w:val="both"/>
      </w:pPr>
      <w:r w:rsidRPr="00AC4038">
        <w:t xml:space="preserve">En el transcurso del proyecto, la Entidad Experta deberá entregar al AOI los siguientes </w:t>
      </w:r>
      <w:r w:rsidRPr="00AC4038">
        <w:rPr>
          <w:spacing w:val="-2"/>
        </w:rPr>
        <w:t>informes:</w:t>
      </w:r>
    </w:p>
    <w:p w14:paraId="024F9AA8" w14:textId="77777777" w:rsidR="00AC4038" w:rsidRPr="00AC4038" w:rsidRDefault="00AC4038" w:rsidP="00AC4038">
      <w:pPr>
        <w:pStyle w:val="Ttulo2"/>
        <w:numPr>
          <w:ilvl w:val="0"/>
          <w:numId w:val="58"/>
        </w:numPr>
        <w:rPr>
          <w:u w:color="000000"/>
        </w:rPr>
      </w:pPr>
      <w:r w:rsidRPr="00AC4038">
        <w:rPr>
          <w:u w:color="000000"/>
        </w:rPr>
        <w:t>Informes de Ajuste Metodológico</w:t>
      </w:r>
      <w:r w:rsidRPr="00AC4038">
        <w:rPr>
          <w:spacing w:val="-2"/>
          <w:u w:color="000000"/>
        </w:rPr>
        <w:t>.</w:t>
      </w:r>
    </w:p>
    <w:p w14:paraId="6FAE2BC2" w14:textId="132463CA" w:rsidR="00AC4038" w:rsidRPr="00AC4038" w:rsidRDefault="00AC4038" w:rsidP="00AC4038">
      <w:pPr>
        <w:spacing w:before="239" w:line="276" w:lineRule="auto"/>
        <w:ind w:right="976"/>
        <w:jc w:val="both"/>
      </w:pPr>
      <w:r w:rsidRPr="00AC4038">
        <w:t>Una vez suscrito el contrato de la consultoría, el/la consultor/a deberá participar en una reunión inicial con la contraparte Técnica y administrativa, cuya fecha y lugar será informada oportunamente, para profundizar respecto del trabajo a realizar, acordar aspectos necesarios o aclarar dudas respecto del resultado esperado de la consultoría. Producto de esta reunión podrá realizarse un ajuste metodológico a la propuesta presentada por el/la consultor/a en el proceso de selección.</w:t>
      </w:r>
    </w:p>
    <w:p w14:paraId="07D1A47F" w14:textId="77777777" w:rsidR="00AC4038" w:rsidRPr="00AC4038" w:rsidRDefault="00AC4038" w:rsidP="00AC4038">
      <w:pPr>
        <w:spacing w:before="239" w:line="276" w:lineRule="auto"/>
        <w:jc w:val="both"/>
        <w:rPr>
          <w:rFonts w:cs="Times New Roman"/>
          <w:sz w:val="24"/>
          <w:szCs w:val="24"/>
        </w:rPr>
      </w:pPr>
      <w:r w:rsidRPr="00AC4038">
        <w:rPr>
          <w:rFonts w:cs="Times New Roman"/>
          <w:sz w:val="24"/>
          <w:szCs w:val="24"/>
        </w:rPr>
        <w:t>El/la consultor/a deberá ejecutar el trabajo de manera coordinada con la contraparte técnica y administrativa designada para este efecto. Lo anterior es sin perjuicio de las reuniones que se estime conveniente llevar a cabo con otros profesionales ligados a la materia en estudio. En todo momento el equipo consultor deberá responder a los requerimientos de información, de avance del trabajo, reuniones y otros que le solicite la contraparte técnica y administrativa.</w:t>
      </w:r>
    </w:p>
    <w:p w14:paraId="10A048B9" w14:textId="77777777" w:rsidR="00AC4038" w:rsidRPr="00AC4038" w:rsidRDefault="00AC4038" w:rsidP="00AC4038">
      <w:pPr>
        <w:spacing w:before="239" w:line="276" w:lineRule="auto"/>
        <w:jc w:val="both"/>
        <w:rPr>
          <w:rFonts w:cs="Times New Roman"/>
          <w:sz w:val="24"/>
          <w:szCs w:val="24"/>
        </w:rPr>
      </w:pPr>
      <w:r w:rsidRPr="00AC4038">
        <w:rPr>
          <w:rFonts w:cs="Times New Roman"/>
          <w:sz w:val="24"/>
          <w:szCs w:val="24"/>
        </w:rPr>
        <w:t>La metodología para cumplir cada objetivo específico deberá ser propuesta por el/la consultor/a, sin perjuicio de los aspectos mínimos que, modo indicativo, a continuación, se señalan para una correcta ejecución de la consultoría.</w:t>
      </w:r>
    </w:p>
    <w:p w14:paraId="7012979A" w14:textId="77777777" w:rsidR="00AC4038" w:rsidRDefault="00AC4038" w:rsidP="00AC4038">
      <w:pPr>
        <w:spacing w:before="201" w:line="273" w:lineRule="auto"/>
        <w:jc w:val="both"/>
        <w:rPr>
          <w:rFonts w:cs="Times New Roman"/>
          <w:sz w:val="24"/>
          <w:szCs w:val="24"/>
        </w:rPr>
      </w:pPr>
      <w:r w:rsidRPr="00AC4038">
        <w:rPr>
          <w:rFonts w:cs="Times New Roman"/>
          <w:sz w:val="24"/>
          <w:szCs w:val="24"/>
        </w:rPr>
        <w:t>Estos informes deberán ser entregados según los plazos establecidos en la carta Gantt propuesta por el oferente.</w:t>
      </w:r>
    </w:p>
    <w:p w14:paraId="0FD6030C" w14:textId="77777777" w:rsidR="00AC4038" w:rsidRPr="00AC4038" w:rsidRDefault="00AC4038" w:rsidP="00AC4038">
      <w:pPr>
        <w:spacing w:before="201" w:line="273" w:lineRule="auto"/>
        <w:jc w:val="both"/>
        <w:rPr>
          <w:rFonts w:cs="Times New Roman"/>
          <w:sz w:val="24"/>
          <w:szCs w:val="24"/>
        </w:rPr>
      </w:pPr>
    </w:p>
    <w:p w14:paraId="144EEA35" w14:textId="77777777" w:rsidR="00AC4038" w:rsidRPr="00AC4038" w:rsidRDefault="00AC4038" w:rsidP="00AC4038">
      <w:pPr>
        <w:pStyle w:val="Ttulo1"/>
      </w:pPr>
      <w:r w:rsidRPr="00AC4038">
        <w:lastRenderedPageBreak/>
        <w:t>Informe</w:t>
      </w:r>
      <w:r w:rsidRPr="00AC4038">
        <w:rPr>
          <w:spacing w:val="-6"/>
        </w:rPr>
        <w:t xml:space="preserve"> </w:t>
      </w:r>
      <w:r w:rsidRPr="00AC4038">
        <w:t>de Avance por actividad realizada:</w:t>
      </w:r>
    </w:p>
    <w:p w14:paraId="327B9F17" w14:textId="77777777" w:rsidR="00AC4038" w:rsidRPr="00AC4038" w:rsidRDefault="00AC4038" w:rsidP="00AC4038">
      <w:pPr>
        <w:spacing w:before="201" w:line="273" w:lineRule="auto"/>
        <w:jc w:val="both"/>
      </w:pPr>
      <w:r w:rsidRPr="00AC4038">
        <w:t>Los informes deberán describir las actividades realizadas, resultados logrados y todos los detalles importantes que tengan que ver con el cumplimiento de la actividad. Además, se deberá entregar reportes fotográficos de las actividades cursadas, así como también listas de asistencias y cualquier otro hecho importante de ser informado.</w:t>
      </w:r>
    </w:p>
    <w:p w14:paraId="4B92F2CC" w14:textId="77777777" w:rsidR="00AC4038" w:rsidRPr="00AC4038" w:rsidRDefault="00AC4038" w:rsidP="00AC4038">
      <w:pPr>
        <w:spacing w:before="201" w:line="273" w:lineRule="auto"/>
        <w:jc w:val="both"/>
      </w:pPr>
      <w:r w:rsidRPr="00AC4038">
        <w:t>Los informes deberán describir las actividades realizadas, resultados logrados y todos los detalles que tengan que ver con el cumplimiento de la actividad. Además, se deberá entregar reportes fotográficos de las actividades cursadas, así como también listas de asistencias y cualquier otro hecho acontecido de ser informado</w:t>
      </w:r>
    </w:p>
    <w:p w14:paraId="5F7953D9" w14:textId="77777777" w:rsidR="00AC4038" w:rsidRPr="00AC4038" w:rsidRDefault="00AC4038" w:rsidP="00AC4038">
      <w:r w:rsidRPr="00AC4038">
        <w:t>Estos informes deberán ser entregados según los plazos establecidos en la carta Gantt propuesta por el oferente.</w:t>
      </w:r>
    </w:p>
    <w:p w14:paraId="4C92A092" w14:textId="77777777" w:rsidR="00AC4038" w:rsidRPr="00AC4038" w:rsidRDefault="00AC4038" w:rsidP="00AC4038"/>
    <w:p w14:paraId="3026DABB" w14:textId="77777777" w:rsidR="00AC4038" w:rsidRPr="00AC4038" w:rsidRDefault="00AC4038" w:rsidP="00AC4038">
      <w:pPr>
        <w:pStyle w:val="Ttulo1"/>
      </w:pPr>
      <w:r w:rsidRPr="00AC4038">
        <w:t>Informe Final:</w:t>
      </w:r>
    </w:p>
    <w:p w14:paraId="5DA1FBAB" w14:textId="77777777" w:rsidR="00AC4038" w:rsidRPr="00AC4038" w:rsidRDefault="00AC4038" w:rsidP="00AC4038">
      <w:pPr>
        <w:tabs>
          <w:tab w:val="left" w:pos="2102"/>
        </w:tabs>
        <w:spacing w:before="16" w:line="256" w:lineRule="auto"/>
        <w:rPr>
          <w:b/>
          <w:bCs/>
          <w:u w:val="single"/>
        </w:rPr>
      </w:pPr>
    </w:p>
    <w:p w14:paraId="2A40B0C1" w14:textId="77777777" w:rsidR="00AC4038" w:rsidRPr="00AC4038" w:rsidRDefault="00AC4038" w:rsidP="00AC4038">
      <w:pPr>
        <w:spacing w:line="276" w:lineRule="auto"/>
        <w:jc w:val="both"/>
      </w:pPr>
      <w:r w:rsidRPr="00AC4038">
        <w:t>Se solicitará toda la documentación administrativa que respalde la ejecución y calidad del proyecto, como, por ejemplo: los resultados de la encuesta de satisfacción al terminar el proceso, los resultados del proyecto e indicadores, listas de asistencias, y toda información importante respecto al desarrollo correcto del total del proyecto.</w:t>
      </w:r>
    </w:p>
    <w:p w14:paraId="0EC9A998" w14:textId="77777777" w:rsidR="00AC4038" w:rsidRPr="00AC4038" w:rsidRDefault="00AC4038" w:rsidP="00AC4038">
      <w:pPr>
        <w:spacing w:before="201" w:line="276" w:lineRule="auto"/>
        <w:jc w:val="both"/>
      </w:pPr>
      <w:r w:rsidRPr="00AC4038">
        <w:t>Para</w:t>
      </w:r>
      <w:r w:rsidRPr="00AC4038">
        <w:rPr>
          <w:spacing w:val="-3"/>
        </w:rPr>
        <w:t xml:space="preserve"> </w:t>
      </w:r>
      <w:r w:rsidRPr="00AC4038">
        <w:t>cada</w:t>
      </w:r>
      <w:r w:rsidRPr="00AC4038">
        <w:rPr>
          <w:spacing w:val="-2"/>
        </w:rPr>
        <w:t xml:space="preserve"> </w:t>
      </w:r>
      <w:r w:rsidRPr="00AC4038">
        <w:t>rendición</w:t>
      </w:r>
      <w:r w:rsidRPr="00AC4038">
        <w:rPr>
          <w:spacing w:val="-3"/>
        </w:rPr>
        <w:t xml:space="preserve"> </w:t>
      </w:r>
      <w:r w:rsidRPr="00AC4038">
        <w:t>de</w:t>
      </w:r>
      <w:r w:rsidRPr="00AC4038">
        <w:rPr>
          <w:spacing w:val="-5"/>
        </w:rPr>
        <w:t xml:space="preserve"> </w:t>
      </w:r>
      <w:r w:rsidRPr="00AC4038">
        <w:t>informes</w:t>
      </w:r>
      <w:r w:rsidRPr="00AC4038">
        <w:rPr>
          <w:spacing w:val="-4"/>
        </w:rPr>
        <w:t xml:space="preserve"> </w:t>
      </w:r>
      <w:r w:rsidRPr="00AC4038">
        <w:t>se</w:t>
      </w:r>
      <w:r w:rsidRPr="00AC4038">
        <w:rPr>
          <w:spacing w:val="-2"/>
        </w:rPr>
        <w:t xml:space="preserve"> </w:t>
      </w:r>
      <w:r w:rsidRPr="00AC4038">
        <w:t>deberá</w:t>
      </w:r>
      <w:r w:rsidRPr="00AC4038">
        <w:rPr>
          <w:spacing w:val="-2"/>
        </w:rPr>
        <w:t xml:space="preserve"> </w:t>
      </w:r>
      <w:r w:rsidRPr="00AC4038">
        <w:t>respetar</w:t>
      </w:r>
      <w:r w:rsidRPr="00AC4038">
        <w:rPr>
          <w:spacing w:val="-8"/>
        </w:rPr>
        <w:t xml:space="preserve"> </w:t>
      </w:r>
      <w:r w:rsidRPr="00AC4038">
        <w:t>un</w:t>
      </w:r>
      <w:r w:rsidRPr="00AC4038">
        <w:rPr>
          <w:spacing w:val="-3"/>
        </w:rPr>
        <w:t xml:space="preserve"> </w:t>
      </w:r>
      <w:r w:rsidRPr="00AC4038">
        <w:t>formato</w:t>
      </w:r>
      <w:r w:rsidRPr="00AC4038">
        <w:rPr>
          <w:spacing w:val="-2"/>
        </w:rPr>
        <w:t xml:space="preserve"> </w:t>
      </w:r>
      <w:r w:rsidRPr="00AC4038">
        <w:t>del</w:t>
      </w:r>
      <w:r w:rsidRPr="00AC4038">
        <w:rPr>
          <w:spacing w:val="-2"/>
        </w:rPr>
        <w:t xml:space="preserve"> </w:t>
      </w:r>
      <w:r w:rsidRPr="00AC4038">
        <w:t>texto</w:t>
      </w:r>
      <w:r w:rsidRPr="00AC4038">
        <w:rPr>
          <w:spacing w:val="-2"/>
        </w:rPr>
        <w:t xml:space="preserve"> </w:t>
      </w:r>
      <w:r w:rsidRPr="00AC4038">
        <w:t>en</w:t>
      </w:r>
      <w:r w:rsidRPr="00AC4038">
        <w:rPr>
          <w:spacing w:val="-3"/>
        </w:rPr>
        <w:t xml:space="preserve"> </w:t>
      </w:r>
      <w:r w:rsidRPr="00AC4038">
        <w:t>letra</w:t>
      </w:r>
      <w:r w:rsidRPr="00AC4038">
        <w:rPr>
          <w:spacing w:val="-3"/>
        </w:rPr>
        <w:t xml:space="preserve"> </w:t>
      </w:r>
      <w:proofErr w:type="spellStart"/>
      <w:r w:rsidRPr="00AC4038">
        <w:t>arial</w:t>
      </w:r>
      <w:proofErr w:type="spellEnd"/>
      <w:r w:rsidRPr="00AC4038">
        <w:rPr>
          <w:spacing w:val="-2"/>
        </w:rPr>
        <w:t xml:space="preserve"> </w:t>
      </w:r>
      <w:r w:rsidRPr="00AC4038">
        <w:t>o</w:t>
      </w:r>
      <w:r w:rsidRPr="00AC4038">
        <w:rPr>
          <w:spacing w:val="-5"/>
        </w:rPr>
        <w:t xml:space="preserve"> </w:t>
      </w:r>
      <w:proofErr w:type="spellStart"/>
      <w:r w:rsidRPr="00AC4038">
        <w:t>calibri</w:t>
      </w:r>
      <w:proofErr w:type="spellEnd"/>
      <w:r w:rsidRPr="00AC4038">
        <w:t xml:space="preserve"> 11, con interlineado simple. Los gráficos y tablas utilizados deberán tener siempre su nombre y</w:t>
      </w:r>
      <w:r w:rsidRPr="00AC4038">
        <w:rPr>
          <w:spacing w:val="-3"/>
        </w:rPr>
        <w:t xml:space="preserve"> </w:t>
      </w:r>
      <w:r w:rsidRPr="00AC4038">
        <w:t>numeración</w:t>
      </w:r>
      <w:r w:rsidRPr="00AC4038">
        <w:rPr>
          <w:spacing w:val="-3"/>
        </w:rPr>
        <w:t xml:space="preserve"> </w:t>
      </w:r>
      <w:r w:rsidRPr="00AC4038">
        <w:t>en</w:t>
      </w:r>
      <w:r w:rsidRPr="00AC4038">
        <w:rPr>
          <w:spacing w:val="-3"/>
        </w:rPr>
        <w:t xml:space="preserve"> </w:t>
      </w:r>
      <w:r w:rsidRPr="00AC4038">
        <w:t>la</w:t>
      </w:r>
      <w:r w:rsidRPr="00AC4038">
        <w:rPr>
          <w:spacing w:val="-2"/>
        </w:rPr>
        <w:t xml:space="preserve"> </w:t>
      </w:r>
      <w:r w:rsidRPr="00AC4038">
        <w:t>parte</w:t>
      </w:r>
      <w:r w:rsidRPr="00AC4038">
        <w:rPr>
          <w:spacing w:val="-2"/>
        </w:rPr>
        <w:t xml:space="preserve"> </w:t>
      </w:r>
      <w:r w:rsidRPr="00AC4038">
        <w:t>superior,</w:t>
      </w:r>
      <w:r w:rsidRPr="00AC4038">
        <w:rPr>
          <w:spacing w:val="-2"/>
        </w:rPr>
        <w:t xml:space="preserve"> </w:t>
      </w:r>
      <w:r w:rsidRPr="00AC4038">
        <w:t>así</w:t>
      </w:r>
      <w:r w:rsidRPr="00AC4038">
        <w:rPr>
          <w:spacing w:val="-1"/>
        </w:rPr>
        <w:t xml:space="preserve"> </w:t>
      </w:r>
      <w:r w:rsidRPr="00AC4038">
        <w:t>como</w:t>
      </w:r>
      <w:r w:rsidRPr="00AC4038">
        <w:rPr>
          <w:spacing w:val="-2"/>
        </w:rPr>
        <w:t xml:space="preserve"> </w:t>
      </w:r>
      <w:r w:rsidRPr="00AC4038">
        <w:t>la</w:t>
      </w:r>
      <w:r w:rsidRPr="00AC4038">
        <w:rPr>
          <w:spacing w:val="-2"/>
        </w:rPr>
        <w:t xml:space="preserve"> </w:t>
      </w:r>
      <w:r w:rsidRPr="00AC4038">
        <w:t>respectiva</w:t>
      </w:r>
      <w:r w:rsidRPr="00AC4038">
        <w:rPr>
          <w:spacing w:val="-2"/>
        </w:rPr>
        <w:t xml:space="preserve"> </w:t>
      </w:r>
      <w:r w:rsidRPr="00AC4038">
        <w:t>fuente</w:t>
      </w:r>
      <w:r w:rsidRPr="00AC4038">
        <w:rPr>
          <w:spacing w:val="-2"/>
        </w:rPr>
        <w:t xml:space="preserve"> </w:t>
      </w:r>
      <w:r w:rsidRPr="00AC4038">
        <w:t>de</w:t>
      </w:r>
      <w:r w:rsidRPr="00AC4038">
        <w:rPr>
          <w:spacing w:val="-3"/>
        </w:rPr>
        <w:t xml:space="preserve"> </w:t>
      </w:r>
      <w:r w:rsidRPr="00AC4038">
        <w:t>información</w:t>
      </w:r>
      <w:r w:rsidRPr="00AC4038">
        <w:rPr>
          <w:spacing w:val="-3"/>
        </w:rPr>
        <w:t xml:space="preserve"> </w:t>
      </w:r>
      <w:r w:rsidRPr="00AC4038">
        <w:t>utilizada</w:t>
      </w:r>
      <w:r w:rsidRPr="00AC4038">
        <w:rPr>
          <w:spacing w:val="-2"/>
        </w:rPr>
        <w:t xml:space="preserve"> </w:t>
      </w:r>
      <w:r w:rsidRPr="00AC4038">
        <w:t>en</w:t>
      </w:r>
      <w:r w:rsidRPr="00AC4038">
        <w:rPr>
          <w:spacing w:val="-3"/>
        </w:rPr>
        <w:t xml:space="preserve"> </w:t>
      </w:r>
      <w:r w:rsidRPr="00AC4038">
        <w:t>la parte</w:t>
      </w:r>
      <w:r w:rsidRPr="00AC4038">
        <w:rPr>
          <w:spacing w:val="-8"/>
        </w:rPr>
        <w:t xml:space="preserve"> </w:t>
      </w:r>
      <w:r w:rsidRPr="00AC4038">
        <w:t>inferior</w:t>
      </w:r>
      <w:r w:rsidRPr="00AC4038">
        <w:rPr>
          <w:spacing w:val="-8"/>
        </w:rPr>
        <w:t xml:space="preserve"> </w:t>
      </w:r>
      <w:r w:rsidRPr="00AC4038">
        <w:t>de</w:t>
      </w:r>
      <w:r w:rsidRPr="00AC4038">
        <w:rPr>
          <w:spacing w:val="-8"/>
        </w:rPr>
        <w:t xml:space="preserve"> </w:t>
      </w:r>
      <w:r w:rsidRPr="00AC4038">
        <w:t>la</w:t>
      </w:r>
      <w:r w:rsidRPr="00AC4038">
        <w:rPr>
          <w:spacing w:val="-10"/>
        </w:rPr>
        <w:t xml:space="preserve"> </w:t>
      </w:r>
      <w:r w:rsidRPr="00AC4038">
        <w:t>figura.</w:t>
      </w:r>
      <w:r w:rsidRPr="00AC4038">
        <w:rPr>
          <w:spacing w:val="-10"/>
        </w:rPr>
        <w:t xml:space="preserve"> </w:t>
      </w:r>
      <w:r w:rsidRPr="00AC4038">
        <w:t>Para</w:t>
      </w:r>
      <w:r w:rsidRPr="00AC4038">
        <w:rPr>
          <w:spacing w:val="-8"/>
        </w:rPr>
        <w:t xml:space="preserve"> </w:t>
      </w:r>
      <w:r w:rsidRPr="00AC4038">
        <w:t>los</w:t>
      </w:r>
      <w:r w:rsidRPr="00AC4038">
        <w:rPr>
          <w:spacing w:val="-7"/>
        </w:rPr>
        <w:t xml:space="preserve"> </w:t>
      </w:r>
      <w:r w:rsidRPr="00AC4038">
        <w:t>gráficos</w:t>
      </w:r>
      <w:r w:rsidRPr="00AC4038">
        <w:rPr>
          <w:spacing w:val="-5"/>
        </w:rPr>
        <w:t xml:space="preserve"> </w:t>
      </w:r>
      <w:r w:rsidRPr="00AC4038">
        <w:t>(en</w:t>
      </w:r>
      <w:r w:rsidRPr="00AC4038">
        <w:rPr>
          <w:spacing w:val="-11"/>
        </w:rPr>
        <w:t xml:space="preserve"> </w:t>
      </w:r>
      <w:r w:rsidRPr="00AC4038">
        <w:t>caso</w:t>
      </w:r>
      <w:r w:rsidRPr="00AC4038">
        <w:rPr>
          <w:spacing w:val="-10"/>
        </w:rPr>
        <w:t xml:space="preserve"> </w:t>
      </w:r>
      <w:r w:rsidRPr="00AC4038">
        <w:t>de</w:t>
      </w:r>
      <w:r w:rsidRPr="00AC4038">
        <w:rPr>
          <w:spacing w:val="-8"/>
        </w:rPr>
        <w:t xml:space="preserve"> </w:t>
      </w:r>
      <w:r w:rsidRPr="00AC4038">
        <w:t>ser</w:t>
      </w:r>
      <w:r w:rsidRPr="00AC4038">
        <w:rPr>
          <w:spacing w:val="-8"/>
        </w:rPr>
        <w:t xml:space="preserve"> </w:t>
      </w:r>
      <w:r w:rsidRPr="00AC4038">
        <w:t>necesarios)</w:t>
      </w:r>
      <w:r w:rsidRPr="00AC4038">
        <w:rPr>
          <w:spacing w:val="-7"/>
        </w:rPr>
        <w:t xml:space="preserve"> </w:t>
      </w:r>
      <w:r w:rsidRPr="00AC4038">
        <w:t>se</w:t>
      </w:r>
      <w:r w:rsidRPr="00AC4038">
        <w:rPr>
          <w:spacing w:val="-7"/>
        </w:rPr>
        <w:t xml:space="preserve"> </w:t>
      </w:r>
      <w:r w:rsidRPr="00AC4038">
        <w:t>deberá</w:t>
      </w:r>
      <w:r w:rsidRPr="00AC4038">
        <w:rPr>
          <w:spacing w:val="-8"/>
        </w:rPr>
        <w:t xml:space="preserve"> </w:t>
      </w:r>
      <w:r w:rsidRPr="00AC4038">
        <w:t>hacer</w:t>
      </w:r>
      <w:r w:rsidRPr="00AC4038">
        <w:rPr>
          <w:spacing w:val="-10"/>
        </w:rPr>
        <w:t xml:space="preserve"> </w:t>
      </w:r>
      <w:r w:rsidRPr="00AC4038">
        <w:t>siempre alusión debajo de la figura al total de la muestra considerada para el respectivo análisis, principalmente si se trata de análisis de subconjuntos de muestras.</w:t>
      </w:r>
    </w:p>
    <w:p w14:paraId="697BD8A6" w14:textId="77777777" w:rsidR="00AC4038" w:rsidRPr="00AC4038" w:rsidRDefault="00AC4038" w:rsidP="00AC4038">
      <w:pPr>
        <w:spacing w:before="200" w:line="256" w:lineRule="auto"/>
        <w:jc w:val="both"/>
      </w:pPr>
      <w:r w:rsidRPr="00AC4038">
        <w:t>Los informes deberán ser entregados de manera digital vía correo electrónico a ejecutivo a cargo del proyecto y el informe final deberá ser entregado en una copia impresa y dos copias en pendrive, que deberán incluir los antecedentes de respaldo:</w:t>
      </w:r>
    </w:p>
    <w:p w14:paraId="4F334D7E" w14:textId="77777777" w:rsidR="00AC4038" w:rsidRPr="00AC4038" w:rsidRDefault="00AC4038" w:rsidP="00AC4038">
      <w:pPr>
        <w:numPr>
          <w:ilvl w:val="0"/>
          <w:numId w:val="30"/>
        </w:numPr>
        <w:tabs>
          <w:tab w:val="left" w:pos="2101"/>
        </w:tabs>
        <w:spacing w:before="16" w:line="256" w:lineRule="auto"/>
        <w:ind w:left="0"/>
        <w:jc w:val="both"/>
      </w:pPr>
      <w:r w:rsidRPr="00AC4038">
        <w:t xml:space="preserve">Informe en formato Word ® y PDF legible, en letra </w:t>
      </w:r>
      <w:proofErr w:type="spellStart"/>
      <w:r w:rsidRPr="00AC4038">
        <w:t>arial</w:t>
      </w:r>
      <w:proofErr w:type="spellEnd"/>
      <w:r w:rsidRPr="00AC4038">
        <w:t xml:space="preserve"> o </w:t>
      </w:r>
      <w:proofErr w:type="spellStart"/>
      <w:r w:rsidRPr="00AC4038">
        <w:t>calibri</w:t>
      </w:r>
      <w:proofErr w:type="spellEnd"/>
      <w:r w:rsidRPr="00AC4038">
        <w:t xml:space="preserve"> 10, con interlineado simple. </w:t>
      </w:r>
    </w:p>
    <w:p w14:paraId="7E30B7E8" w14:textId="77777777" w:rsidR="00AC4038" w:rsidRPr="00AC4038" w:rsidRDefault="00AC4038" w:rsidP="00AC4038">
      <w:pPr>
        <w:tabs>
          <w:tab w:val="left" w:pos="2101"/>
        </w:tabs>
        <w:spacing w:before="16" w:line="256" w:lineRule="auto"/>
        <w:jc w:val="both"/>
      </w:pPr>
      <w:r w:rsidRPr="00AC4038">
        <w:t>Los gráficos y tablas utilizados deberán tener su nombre y numeración en la parte superior, así como la respectiva fuente de información utilizada en la parte inferior de la figura. Para los gráficos se deberá hacer alusión debajo de la figura al total de la muestra considerada para el respectivo análisis, principalmente si se trata de análisis de subconjuntos de muestras.</w:t>
      </w:r>
    </w:p>
    <w:p w14:paraId="2E0C3705" w14:textId="77777777" w:rsidR="00AC4038" w:rsidRPr="00AC4038" w:rsidRDefault="00AC4038" w:rsidP="00AC4038">
      <w:pPr>
        <w:numPr>
          <w:ilvl w:val="0"/>
          <w:numId w:val="30"/>
        </w:numPr>
        <w:tabs>
          <w:tab w:val="left" w:pos="2102"/>
        </w:tabs>
        <w:spacing w:before="16" w:line="256" w:lineRule="auto"/>
        <w:ind w:left="0"/>
        <w:jc w:val="both"/>
      </w:pPr>
      <w:r w:rsidRPr="00AC4038">
        <w:t>Carpeta</w:t>
      </w:r>
      <w:r w:rsidRPr="00AC4038">
        <w:rPr>
          <w:spacing w:val="28"/>
        </w:rPr>
        <w:t xml:space="preserve"> </w:t>
      </w:r>
      <w:r w:rsidRPr="00AC4038">
        <w:t>con</w:t>
      </w:r>
      <w:r w:rsidRPr="00AC4038">
        <w:rPr>
          <w:spacing w:val="30"/>
        </w:rPr>
        <w:t xml:space="preserve"> </w:t>
      </w:r>
      <w:r w:rsidRPr="00AC4038">
        <w:t>todas</w:t>
      </w:r>
      <w:r w:rsidRPr="00AC4038">
        <w:rPr>
          <w:spacing w:val="31"/>
        </w:rPr>
        <w:t xml:space="preserve"> </w:t>
      </w:r>
      <w:r w:rsidRPr="00AC4038">
        <w:t>las</w:t>
      </w:r>
      <w:r w:rsidRPr="00AC4038">
        <w:rPr>
          <w:spacing w:val="31"/>
        </w:rPr>
        <w:t xml:space="preserve"> </w:t>
      </w:r>
      <w:r w:rsidRPr="00AC4038">
        <w:t>Bases</w:t>
      </w:r>
      <w:r w:rsidRPr="00AC4038">
        <w:rPr>
          <w:spacing w:val="31"/>
        </w:rPr>
        <w:t xml:space="preserve"> </w:t>
      </w:r>
      <w:r w:rsidRPr="00AC4038">
        <w:t>de</w:t>
      </w:r>
      <w:r w:rsidRPr="00AC4038">
        <w:rPr>
          <w:spacing w:val="30"/>
        </w:rPr>
        <w:t xml:space="preserve"> </w:t>
      </w:r>
      <w:r w:rsidRPr="00AC4038">
        <w:t>Datos</w:t>
      </w:r>
      <w:r w:rsidRPr="00AC4038">
        <w:rPr>
          <w:spacing w:val="31"/>
        </w:rPr>
        <w:t xml:space="preserve"> </w:t>
      </w:r>
      <w:r w:rsidRPr="00AC4038">
        <w:t>utilizadas</w:t>
      </w:r>
      <w:r w:rsidRPr="00AC4038">
        <w:rPr>
          <w:spacing w:val="31"/>
        </w:rPr>
        <w:t xml:space="preserve"> </w:t>
      </w:r>
      <w:r w:rsidRPr="00AC4038">
        <w:t>o</w:t>
      </w:r>
      <w:r w:rsidRPr="00AC4038">
        <w:rPr>
          <w:spacing w:val="29"/>
        </w:rPr>
        <w:t xml:space="preserve"> </w:t>
      </w:r>
      <w:r w:rsidRPr="00AC4038">
        <w:t>consultadas</w:t>
      </w:r>
      <w:r w:rsidRPr="00AC4038">
        <w:rPr>
          <w:spacing w:val="31"/>
        </w:rPr>
        <w:t xml:space="preserve"> </w:t>
      </w:r>
      <w:r w:rsidRPr="00AC4038">
        <w:t>(Excel</w:t>
      </w:r>
      <w:r w:rsidRPr="00AC4038">
        <w:rPr>
          <w:spacing w:val="30"/>
        </w:rPr>
        <w:t xml:space="preserve"> </w:t>
      </w:r>
      <w:r w:rsidRPr="00AC4038">
        <w:t>®,</w:t>
      </w:r>
      <w:r w:rsidRPr="00AC4038">
        <w:rPr>
          <w:spacing w:val="30"/>
        </w:rPr>
        <w:t xml:space="preserve"> </w:t>
      </w:r>
      <w:r w:rsidRPr="00AC4038">
        <w:t>PDF,</w:t>
      </w:r>
      <w:r w:rsidRPr="00AC4038">
        <w:rPr>
          <w:spacing w:val="30"/>
        </w:rPr>
        <w:t xml:space="preserve"> </w:t>
      </w:r>
      <w:r w:rsidRPr="00AC4038">
        <w:t xml:space="preserve">entre </w:t>
      </w:r>
      <w:r w:rsidRPr="00AC4038">
        <w:rPr>
          <w:spacing w:val="-2"/>
        </w:rPr>
        <w:t>otros).</w:t>
      </w:r>
    </w:p>
    <w:p w14:paraId="3A8A4EDE" w14:textId="77777777" w:rsidR="00AC4038" w:rsidRPr="00AC4038" w:rsidRDefault="00AC4038" w:rsidP="007757C3"/>
    <w:p w14:paraId="3418DF89" w14:textId="77777777" w:rsidR="00AC4038" w:rsidRPr="00AC4038" w:rsidRDefault="00AC4038" w:rsidP="007757C3"/>
    <w:p w14:paraId="0E3698F8" w14:textId="77777777" w:rsidR="00AC4038" w:rsidRPr="00AC4038" w:rsidRDefault="00AC4038" w:rsidP="007757C3"/>
    <w:p w14:paraId="7631E5A5" w14:textId="4ED65DF5" w:rsidR="00AC4038" w:rsidRPr="00AC4038" w:rsidRDefault="00AC4038" w:rsidP="00F6313F">
      <w:r w:rsidRPr="00F6313F">
        <w:rPr>
          <w:rStyle w:val="Ttulo1Car"/>
        </w:rPr>
        <w:t>Resultados Esperados.</w:t>
      </w:r>
    </w:p>
    <w:p w14:paraId="7343CF0B" w14:textId="77777777" w:rsidR="00AC4038" w:rsidRPr="00AC4038" w:rsidRDefault="00AC4038" w:rsidP="00AC4038"/>
    <w:p w14:paraId="0B6ACC9D" w14:textId="77777777" w:rsidR="00AC4038" w:rsidRPr="00AC4038" w:rsidRDefault="00AC4038" w:rsidP="00AC4038">
      <w:r w:rsidRPr="00AC4038">
        <w:t>Se deberán indicar los resultados esperados al término de cada Actividad del proyecto (desarrollo de competencias y resultados de las actividades), y relacionarlos con su contribución al cumplimiento de los objetivos específicos.</w:t>
      </w:r>
    </w:p>
    <w:p w14:paraId="1B386101" w14:textId="77777777" w:rsidR="00AC4038" w:rsidRPr="00AC4038" w:rsidRDefault="00AC4038" w:rsidP="00AC4038"/>
    <w:p w14:paraId="5CEE1F28" w14:textId="189C0E36" w:rsidR="00AC4038" w:rsidRPr="00AC4038" w:rsidRDefault="00AC4038" w:rsidP="00AC4038">
      <w:pPr>
        <w:pStyle w:val="Ttulo1"/>
      </w:pPr>
      <w:r w:rsidRPr="00AC4038">
        <w:t>Presupuesto</w:t>
      </w:r>
    </w:p>
    <w:p w14:paraId="44C3F573" w14:textId="77777777" w:rsidR="00AC4038" w:rsidRPr="00AC4038" w:rsidRDefault="00AC4038" w:rsidP="007757C3"/>
    <w:p w14:paraId="21A038AC" w14:textId="77777777" w:rsidR="00AC4038" w:rsidRPr="00AC4038" w:rsidRDefault="00AC4038" w:rsidP="007757C3"/>
    <w:tbl>
      <w:tblPr>
        <w:tblStyle w:val="TableNormal"/>
        <w:tblW w:w="5000" w:type="pct"/>
        <w:jc w:val="center"/>
        <w:tblBorders>
          <w:top w:val="single" w:sz="8" w:space="0" w:color="6F2F9F"/>
          <w:left w:val="single" w:sz="8" w:space="0" w:color="6F2F9F"/>
          <w:bottom w:val="single" w:sz="8" w:space="0" w:color="6F2F9F"/>
          <w:right w:val="single" w:sz="8" w:space="0" w:color="6F2F9F"/>
          <w:insideH w:val="single" w:sz="8" w:space="0" w:color="6F2F9F"/>
          <w:insideV w:val="single" w:sz="8" w:space="0" w:color="6F2F9F"/>
        </w:tblBorders>
        <w:tblLook w:val="01E0" w:firstRow="1" w:lastRow="1" w:firstColumn="1" w:lastColumn="1" w:noHBand="0" w:noVBand="0"/>
      </w:tblPr>
      <w:tblGrid>
        <w:gridCol w:w="5930"/>
        <w:gridCol w:w="1719"/>
        <w:gridCol w:w="1173"/>
      </w:tblGrid>
      <w:tr w:rsidR="00AC4038" w:rsidRPr="00AC4038" w14:paraId="04436C47" w14:textId="77777777" w:rsidTr="001F6C4E">
        <w:trPr>
          <w:trHeight w:val="553"/>
          <w:jc w:val="center"/>
        </w:trPr>
        <w:tc>
          <w:tcPr>
            <w:tcW w:w="3360" w:type="pct"/>
            <w:tcBorders>
              <w:left w:val="single" w:sz="6" w:space="0" w:color="7E7E7E"/>
              <w:bottom w:val="single" w:sz="6" w:space="0" w:color="7E7E7E"/>
              <w:right w:val="single" w:sz="6" w:space="0" w:color="7E7E7E"/>
            </w:tcBorders>
          </w:tcPr>
          <w:p w14:paraId="58D2219C" w14:textId="77777777" w:rsidR="00AC4038" w:rsidRPr="00AC4038" w:rsidRDefault="00AC4038" w:rsidP="001F6C4E">
            <w:pPr>
              <w:spacing w:before="171"/>
              <w:ind w:left="66"/>
              <w:rPr>
                <w:b/>
                <w:sz w:val="18"/>
              </w:rPr>
            </w:pPr>
            <w:r w:rsidRPr="00AC4038">
              <w:rPr>
                <w:b/>
                <w:spacing w:val="-2"/>
                <w:sz w:val="18"/>
              </w:rPr>
              <w:t>COFINANCIAMIENTO</w:t>
            </w:r>
          </w:p>
        </w:tc>
        <w:tc>
          <w:tcPr>
            <w:tcW w:w="974" w:type="pct"/>
            <w:tcBorders>
              <w:left w:val="single" w:sz="6" w:space="0" w:color="7E7E7E"/>
              <w:bottom w:val="single" w:sz="6" w:space="0" w:color="7E7E7E"/>
              <w:right w:val="single" w:sz="6" w:space="0" w:color="7E7E7E"/>
            </w:tcBorders>
          </w:tcPr>
          <w:p w14:paraId="10604E71" w14:textId="77777777" w:rsidR="00AC4038" w:rsidRPr="00AC4038" w:rsidRDefault="00AC4038" w:rsidP="001F6C4E">
            <w:pPr>
              <w:spacing w:before="171"/>
              <w:ind w:left="68"/>
              <w:rPr>
                <w:b/>
                <w:sz w:val="18"/>
              </w:rPr>
            </w:pPr>
            <w:r w:rsidRPr="00AC4038">
              <w:rPr>
                <w:b/>
                <w:spacing w:val="-10"/>
                <w:sz w:val="18"/>
              </w:rPr>
              <w:t>$</w:t>
            </w:r>
          </w:p>
        </w:tc>
        <w:tc>
          <w:tcPr>
            <w:tcW w:w="665" w:type="pct"/>
            <w:tcBorders>
              <w:left w:val="single" w:sz="6" w:space="0" w:color="7E7E7E"/>
              <w:bottom w:val="single" w:sz="6" w:space="0" w:color="7E7E7E"/>
              <w:right w:val="single" w:sz="6" w:space="0" w:color="7E7E7E"/>
            </w:tcBorders>
          </w:tcPr>
          <w:p w14:paraId="59AE06B0" w14:textId="77777777" w:rsidR="00AC4038" w:rsidRPr="00AC4038" w:rsidRDefault="00AC4038" w:rsidP="001F6C4E">
            <w:pPr>
              <w:spacing w:before="171"/>
              <w:ind w:left="66"/>
              <w:rPr>
                <w:b/>
                <w:sz w:val="18"/>
              </w:rPr>
            </w:pPr>
            <w:r w:rsidRPr="00AC4038">
              <w:rPr>
                <w:b/>
                <w:spacing w:val="-10"/>
                <w:sz w:val="18"/>
              </w:rPr>
              <w:t>%</w:t>
            </w:r>
          </w:p>
        </w:tc>
      </w:tr>
      <w:tr w:rsidR="00AC4038" w:rsidRPr="00AC4038" w14:paraId="4C2F934D" w14:textId="77777777" w:rsidTr="001F6C4E">
        <w:trPr>
          <w:trHeight w:val="316"/>
          <w:jc w:val="center"/>
        </w:trPr>
        <w:tc>
          <w:tcPr>
            <w:tcW w:w="3360" w:type="pct"/>
            <w:tcBorders>
              <w:top w:val="single" w:sz="6" w:space="0" w:color="7E7E7E"/>
              <w:left w:val="single" w:sz="6" w:space="0" w:color="7E7E7E"/>
              <w:bottom w:val="single" w:sz="6" w:space="0" w:color="7E7E7E"/>
              <w:right w:val="single" w:sz="6" w:space="0" w:color="7E7E7E"/>
            </w:tcBorders>
          </w:tcPr>
          <w:p w14:paraId="299D8735" w14:textId="77777777" w:rsidR="00AC4038" w:rsidRPr="00AC4038" w:rsidRDefault="00AC4038" w:rsidP="001F6C4E">
            <w:pPr>
              <w:spacing w:before="52"/>
              <w:ind w:left="78"/>
              <w:rPr>
                <w:sz w:val="18"/>
              </w:rPr>
            </w:pPr>
            <w:r w:rsidRPr="00AC4038">
              <w:rPr>
                <w:b/>
                <w:sz w:val="18"/>
              </w:rPr>
              <w:t>1.</w:t>
            </w:r>
            <w:r w:rsidRPr="00AC4038">
              <w:rPr>
                <w:b/>
                <w:spacing w:val="70"/>
                <w:w w:val="150"/>
                <w:sz w:val="18"/>
              </w:rPr>
              <w:t xml:space="preserve"> </w:t>
            </w:r>
            <w:r w:rsidRPr="00AC4038">
              <w:rPr>
                <w:b/>
                <w:sz w:val="18"/>
              </w:rPr>
              <w:t>CORFO</w:t>
            </w:r>
            <w:r w:rsidRPr="00AC4038">
              <w:rPr>
                <w:b/>
                <w:spacing w:val="-2"/>
                <w:sz w:val="18"/>
              </w:rPr>
              <w:t xml:space="preserve"> </w:t>
            </w:r>
            <w:r w:rsidRPr="00AC4038">
              <w:rPr>
                <w:sz w:val="18"/>
              </w:rPr>
              <w:t>(Hasta</w:t>
            </w:r>
            <w:r w:rsidRPr="00AC4038">
              <w:rPr>
                <w:spacing w:val="-2"/>
                <w:sz w:val="18"/>
              </w:rPr>
              <w:t xml:space="preserve"> </w:t>
            </w:r>
            <w:r w:rsidRPr="00AC4038">
              <w:rPr>
                <w:sz w:val="18"/>
              </w:rPr>
              <w:t>90%</w:t>
            </w:r>
            <w:r w:rsidRPr="00AC4038">
              <w:rPr>
                <w:spacing w:val="-2"/>
                <w:sz w:val="18"/>
              </w:rPr>
              <w:t xml:space="preserve"> </w:t>
            </w:r>
            <w:r w:rsidRPr="00AC4038">
              <w:rPr>
                <w:sz w:val="18"/>
              </w:rPr>
              <w:t>del</w:t>
            </w:r>
            <w:r w:rsidRPr="00AC4038">
              <w:rPr>
                <w:spacing w:val="-2"/>
                <w:sz w:val="18"/>
              </w:rPr>
              <w:t xml:space="preserve"> </w:t>
            </w:r>
            <w:r w:rsidRPr="00AC4038">
              <w:rPr>
                <w:sz w:val="18"/>
              </w:rPr>
              <w:t>costo total</w:t>
            </w:r>
            <w:r w:rsidRPr="00AC4038">
              <w:rPr>
                <w:spacing w:val="-2"/>
                <w:sz w:val="18"/>
              </w:rPr>
              <w:t xml:space="preserve"> </w:t>
            </w:r>
            <w:r w:rsidRPr="00AC4038">
              <w:rPr>
                <w:sz w:val="18"/>
              </w:rPr>
              <w:t>del</w:t>
            </w:r>
            <w:r w:rsidRPr="00AC4038">
              <w:rPr>
                <w:spacing w:val="-1"/>
                <w:sz w:val="18"/>
              </w:rPr>
              <w:t xml:space="preserve"> </w:t>
            </w:r>
            <w:r w:rsidRPr="00AC4038">
              <w:rPr>
                <w:spacing w:val="-2"/>
                <w:sz w:val="18"/>
              </w:rPr>
              <w:t>proyecto)</w:t>
            </w:r>
          </w:p>
        </w:tc>
        <w:tc>
          <w:tcPr>
            <w:tcW w:w="974" w:type="pct"/>
            <w:tcBorders>
              <w:top w:val="single" w:sz="6" w:space="0" w:color="7E7E7E"/>
              <w:left w:val="single" w:sz="6" w:space="0" w:color="7E7E7E"/>
              <w:bottom w:val="single" w:sz="6" w:space="0" w:color="7E7E7E"/>
              <w:right w:val="single" w:sz="6" w:space="0" w:color="7E7E7E"/>
            </w:tcBorders>
          </w:tcPr>
          <w:p w14:paraId="1B58C490" w14:textId="77777777" w:rsidR="00AC4038" w:rsidRPr="00AC4038" w:rsidRDefault="00AC4038" w:rsidP="001F6C4E">
            <w:pPr>
              <w:spacing w:before="52"/>
              <w:ind w:left="68"/>
              <w:rPr>
                <w:i/>
                <w:sz w:val="18"/>
              </w:rPr>
            </w:pPr>
            <w:r w:rsidRPr="00AC4038">
              <w:rPr>
                <w:i/>
                <w:spacing w:val="-2"/>
                <w:sz w:val="18"/>
              </w:rPr>
              <w:t>$ 30.000.000</w:t>
            </w:r>
          </w:p>
        </w:tc>
        <w:tc>
          <w:tcPr>
            <w:tcW w:w="665" w:type="pct"/>
            <w:tcBorders>
              <w:top w:val="single" w:sz="6" w:space="0" w:color="7E7E7E"/>
              <w:left w:val="single" w:sz="6" w:space="0" w:color="7E7E7E"/>
              <w:bottom w:val="single" w:sz="6" w:space="0" w:color="7E7E7E"/>
              <w:right w:val="single" w:sz="6" w:space="0" w:color="7E7E7E"/>
            </w:tcBorders>
          </w:tcPr>
          <w:p w14:paraId="377986A7" w14:textId="77777777" w:rsidR="00AC4038" w:rsidRPr="00AC4038" w:rsidRDefault="00AC4038" w:rsidP="001F6C4E">
            <w:pPr>
              <w:spacing w:before="52"/>
              <w:ind w:left="66"/>
              <w:rPr>
                <w:i/>
                <w:sz w:val="18"/>
              </w:rPr>
            </w:pPr>
            <w:r w:rsidRPr="00AC4038">
              <w:rPr>
                <w:i/>
                <w:spacing w:val="-5"/>
                <w:sz w:val="18"/>
              </w:rPr>
              <w:t>90%</w:t>
            </w:r>
          </w:p>
        </w:tc>
      </w:tr>
      <w:tr w:rsidR="00AC4038" w:rsidRPr="00AC4038" w14:paraId="5EF3CC72" w14:textId="77777777" w:rsidTr="001F6C4E">
        <w:trPr>
          <w:trHeight w:val="318"/>
          <w:jc w:val="center"/>
        </w:trPr>
        <w:tc>
          <w:tcPr>
            <w:tcW w:w="3360" w:type="pct"/>
            <w:tcBorders>
              <w:top w:val="single" w:sz="6" w:space="0" w:color="7E7E7E"/>
              <w:left w:val="single" w:sz="6" w:space="0" w:color="7E7E7E"/>
              <w:bottom w:val="single" w:sz="6" w:space="0" w:color="7E7E7E"/>
              <w:right w:val="single" w:sz="6" w:space="0" w:color="7E7E7E"/>
            </w:tcBorders>
          </w:tcPr>
          <w:p w14:paraId="5832DA9F" w14:textId="77777777" w:rsidR="00AC4038" w:rsidRPr="00AC4038" w:rsidRDefault="00AC4038" w:rsidP="001F6C4E">
            <w:pPr>
              <w:spacing w:before="54"/>
              <w:ind w:left="76"/>
              <w:rPr>
                <w:b/>
                <w:sz w:val="18"/>
              </w:rPr>
            </w:pPr>
            <w:r w:rsidRPr="00AC4038">
              <w:rPr>
                <w:b/>
                <w:sz w:val="18"/>
              </w:rPr>
              <w:t>2.</w:t>
            </w:r>
            <w:r w:rsidRPr="00AC4038">
              <w:rPr>
                <w:b/>
                <w:spacing w:val="74"/>
                <w:w w:val="150"/>
                <w:sz w:val="18"/>
              </w:rPr>
              <w:t xml:space="preserve"> </w:t>
            </w:r>
            <w:r w:rsidRPr="00AC4038">
              <w:rPr>
                <w:b/>
                <w:spacing w:val="-2"/>
                <w:sz w:val="18"/>
              </w:rPr>
              <w:t>EMPRESAS</w:t>
            </w:r>
          </w:p>
        </w:tc>
        <w:tc>
          <w:tcPr>
            <w:tcW w:w="974" w:type="pct"/>
            <w:tcBorders>
              <w:top w:val="single" w:sz="6" w:space="0" w:color="7E7E7E"/>
              <w:left w:val="single" w:sz="6" w:space="0" w:color="7E7E7E"/>
              <w:bottom w:val="single" w:sz="6" w:space="0" w:color="7E7E7E"/>
              <w:right w:val="single" w:sz="6" w:space="0" w:color="7E7E7E"/>
            </w:tcBorders>
          </w:tcPr>
          <w:p w14:paraId="31F9E3F3" w14:textId="77777777" w:rsidR="00AC4038" w:rsidRPr="00AC4038" w:rsidRDefault="00AC4038" w:rsidP="001F6C4E">
            <w:pPr>
              <w:spacing w:before="54"/>
              <w:ind w:left="109"/>
              <w:rPr>
                <w:i/>
                <w:sz w:val="18"/>
              </w:rPr>
            </w:pPr>
            <w:r w:rsidRPr="00AC4038">
              <w:rPr>
                <w:i/>
                <w:spacing w:val="-2"/>
                <w:sz w:val="18"/>
              </w:rPr>
              <w:t>$ 12.380.000</w:t>
            </w:r>
          </w:p>
        </w:tc>
        <w:tc>
          <w:tcPr>
            <w:tcW w:w="665" w:type="pct"/>
            <w:tcBorders>
              <w:top w:val="single" w:sz="6" w:space="0" w:color="7E7E7E"/>
              <w:left w:val="single" w:sz="6" w:space="0" w:color="7E7E7E"/>
              <w:bottom w:val="single" w:sz="6" w:space="0" w:color="7E7E7E"/>
              <w:right w:val="single" w:sz="6" w:space="0" w:color="7E7E7E"/>
            </w:tcBorders>
          </w:tcPr>
          <w:p w14:paraId="5AAAA11D" w14:textId="77777777" w:rsidR="00AC4038" w:rsidRPr="00AC4038" w:rsidRDefault="00AC4038" w:rsidP="001F6C4E">
            <w:pPr>
              <w:spacing w:before="54"/>
              <w:ind w:left="66"/>
              <w:rPr>
                <w:i/>
                <w:sz w:val="18"/>
              </w:rPr>
            </w:pPr>
            <w:r w:rsidRPr="00AC4038">
              <w:rPr>
                <w:i/>
                <w:spacing w:val="-5"/>
                <w:sz w:val="18"/>
              </w:rPr>
              <w:t>10%</w:t>
            </w:r>
          </w:p>
        </w:tc>
      </w:tr>
      <w:tr w:rsidR="00AC4038" w:rsidRPr="00AC4038" w14:paraId="589C873E" w14:textId="77777777" w:rsidTr="001F6C4E">
        <w:trPr>
          <w:trHeight w:val="246"/>
          <w:jc w:val="center"/>
        </w:trPr>
        <w:tc>
          <w:tcPr>
            <w:tcW w:w="3360" w:type="pct"/>
            <w:tcBorders>
              <w:top w:val="single" w:sz="6" w:space="0" w:color="7E7E7E"/>
              <w:left w:val="single" w:sz="6" w:space="0" w:color="7E7E7E"/>
              <w:bottom w:val="single" w:sz="6" w:space="0" w:color="7E7E7E"/>
              <w:right w:val="single" w:sz="6" w:space="0" w:color="7E7E7E"/>
            </w:tcBorders>
            <w:shd w:val="clear" w:color="auto" w:fill="D9D9D9"/>
          </w:tcPr>
          <w:p w14:paraId="49F7155E" w14:textId="77777777" w:rsidR="00AC4038" w:rsidRPr="00AC4038" w:rsidRDefault="00AC4038" w:rsidP="001F6C4E">
            <w:pPr>
              <w:spacing w:before="16" w:line="211" w:lineRule="exact"/>
              <w:ind w:left="66"/>
              <w:rPr>
                <w:b/>
                <w:i/>
                <w:sz w:val="18"/>
              </w:rPr>
            </w:pPr>
            <w:r w:rsidRPr="00AC4038">
              <w:rPr>
                <w:b/>
                <w:i/>
                <w:sz w:val="18"/>
              </w:rPr>
              <w:t>TOTAL,</w:t>
            </w:r>
            <w:r w:rsidRPr="00AC4038">
              <w:rPr>
                <w:b/>
                <w:i/>
                <w:spacing w:val="-6"/>
                <w:sz w:val="18"/>
              </w:rPr>
              <w:t xml:space="preserve"> </w:t>
            </w:r>
            <w:r w:rsidRPr="00AC4038">
              <w:rPr>
                <w:b/>
                <w:i/>
                <w:spacing w:val="-2"/>
                <w:sz w:val="18"/>
              </w:rPr>
              <w:t>PROYECTO (impuestos incluidos)</w:t>
            </w:r>
          </w:p>
        </w:tc>
        <w:tc>
          <w:tcPr>
            <w:tcW w:w="974" w:type="pct"/>
            <w:tcBorders>
              <w:top w:val="single" w:sz="6" w:space="0" w:color="7E7E7E"/>
              <w:left w:val="single" w:sz="6" w:space="0" w:color="7E7E7E"/>
              <w:bottom w:val="single" w:sz="6" w:space="0" w:color="7E7E7E"/>
              <w:right w:val="single" w:sz="6" w:space="0" w:color="7E7E7E"/>
            </w:tcBorders>
            <w:shd w:val="clear" w:color="auto" w:fill="D9D9D9"/>
          </w:tcPr>
          <w:p w14:paraId="26FB9CD4" w14:textId="77777777" w:rsidR="00AC4038" w:rsidRPr="00AC4038" w:rsidRDefault="00AC4038" w:rsidP="001F6C4E">
            <w:pPr>
              <w:spacing w:before="16" w:line="211" w:lineRule="exact"/>
              <w:rPr>
                <w:b/>
                <w:i/>
                <w:spacing w:val="-2"/>
                <w:sz w:val="18"/>
              </w:rPr>
            </w:pPr>
            <w:r w:rsidRPr="00AC4038">
              <w:rPr>
                <w:b/>
                <w:i/>
                <w:spacing w:val="-2"/>
                <w:sz w:val="18"/>
              </w:rPr>
              <w:t>$ 42.380.000</w:t>
            </w:r>
          </w:p>
        </w:tc>
        <w:tc>
          <w:tcPr>
            <w:tcW w:w="665" w:type="pct"/>
            <w:tcBorders>
              <w:top w:val="single" w:sz="6" w:space="0" w:color="7E7E7E"/>
              <w:left w:val="single" w:sz="6" w:space="0" w:color="7E7E7E"/>
              <w:bottom w:val="single" w:sz="6" w:space="0" w:color="7E7E7E"/>
              <w:right w:val="single" w:sz="6" w:space="0" w:color="7E7E7E"/>
            </w:tcBorders>
            <w:shd w:val="clear" w:color="auto" w:fill="D9D9D9"/>
          </w:tcPr>
          <w:p w14:paraId="1DBC3727" w14:textId="77777777" w:rsidR="00AC4038" w:rsidRPr="00AC4038" w:rsidRDefault="00AC4038" w:rsidP="001F6C4E">
            <w:pPr>
              <w:spacing w:before="16" w:line="211" w:lineRule="exact"/>
              <w:ind w:left="66"/>
              <w:rPr>
                <w:b/>
                <w:i/>
                <w:sz w:val="18"/>
              </w:rPr>
            </w:pPr>
            <w:r w:rsidRPr="00AC4038">
              <w:rPr>
                <w:b/>
                <w:i/>
                <w:spacing w:val="-4"/>
                <w:sz w:val="18"/>
              </w:rPr>
              <w:t>100%</w:t>
            </w:r>
          </w:p>
        </w:tc>
      </w:tr>
    </w:tbl>
    <w:p w14:paraId="29C673B1" w14:textId="77777777" w:rsidR="00AC4038" w:rsidRPr="00AC4038" w:rsidRDefault="00AC4038" w:rsidP="007757C3"/>
    <w:p w14:paraId="53A1B3E5" w14:textId="77777777" w:rsidR="00AC4038" w:rsidRPr="00AC4038" w:rsidRDefault="00AC4038" w:rsidP="007757C3"/>
    <w:p w14:paraId="16894DBB" w14:textId="77777777" w:rsidR="00AC4038" w:rsidRPr="00AC4038" w:rsidRDefault="00AC4038" w:rsidP="007757C3"/>
    <w:p w14:paraId="5AE30EF4" w14:textId="77777777" w:rsidR="00AC4038" w:rsidRPr="00AC4038" w:rsidRDefault="00AC4038" w:rsidP="00AC4038">
      <w:pPr>
        <w:pStyle w:val="Ttulo1"/>
      </w:pPr>
      <w:r w:rsidRPr="00AC4038">
        <w:t>Normativa</w:t>
      </w:r>
    </w:p>
    <w:p w14:paraId="53C188A5" w14:textId="77777777" w:rsidR="00AC4038" w:rsidRPr="00AC4038" w:rsidRDefault="00AC4038" w:rsidP="00AC4038">
      <w:pPr>
        <w:pStyle w:val="Prrafodelista"/>
        <w:ind w:left="924" w:firstLine="0"/>
        <w:rPr>
          <w:b/>
          <w:bCs/>
          <w:i/>
          <w:iCs/>
        </w:rPr>
      </w:pPr>
    </w:p>
    <w:p w14:paraId="42A41242" w14:textId="77777777" w:rsidR="00AC4038" w:rsidRPr="00AC4038" w:rsidRDefault="00AC4038" w:rsidP="00AC4038">
      <w:pPr>
        <w:spacing w:before="243"/>
        <w:jc w:val="both"/>
      </w:pPr>
      <w:r w:rsidRPr="00AC4038">
        <w:t>La implementación y desarrollo del proyecto se deberá ajustar a lo dispuesto en la Resolución</w:t>
      </w:r>
    </w:p>
    <w:p w14:paraId="2B5D5288" w14:textId="77777777" w:rsidR="00AC4038" w:rsidRPr="00AC4038" w:rsidRDefault="00AC4038" w:rsidP="00AC4038">
      <w:pPr>
        <w:spacing w:before="38" w:line="276" w:lineRule="auto"/>
        <w:jc w:val="both"/>
      </w:pPr>
      <w:r w:rsidRPr="00AC4038">
        <w:t>(E) N°381 de 2020, que aprobó el texto refundido de las bases del instrumento denominado “Redes”, así como a la Resolución (E) N°752, de 2020, que aprobó la modificación de bases del instrumento “Redes”. Se deberá tener en consideración esta normativa en todos aquellos ámbitos que no son abordados por las presentes Bases. En caso de controversias entre ambos documentos, primará lo establecido en el presente documento y en el contrato que se firme, previa ratificación de Corfo.</w:t>
      </w:r>
    </w:p>
    <w:p w14:paraId="3633FC1B" w14:textId="77777777" w:rsidR="00AC4038" w:rsidRPr="00AC4038" w:rsidRDefault="00AC4038" w:rsidP="00AC4038">
      <w:pPr>
        <w:spacing w:before="200" w:line="276" w:lineRule="auto"/>
      </w:pPr>
      <w:r w:rsidRPr="00AC4038">
        <w:t>Las presentes Bases</w:t>
      </w:r>
      <w:r w:rsidRPr="00AC4038">
        <w:rPr>
          <w:spacing w:val="-1"/>
        </w:rPr>
        <w:t xml:space="preserve"> </w:t>
      </w:r>
      <w:r w:rsidRPr="00AC4038">
        <w:t>son</w:t>
      </w:r>
      <w:r w:rsidRPr="00AC4038">
        <w:rPr>
          <w:spacing w:val="-2"/>
        </w:rPr>
        <w:t xml:space="preserve"> </w:t>
      </w:r>
      <w:r w:rsidRPr="00AC4038">
        <w:t>obligatorias para</w:t>
      </w:r>
      <w:r w:rsidRPr="00AC4038">
        <w:rPr>
          <w:spacing w:val="-1"/>
        </w:rPr>
        <w:t xml:space="preserve"> </w:t>
      </w:r>
      <w:r w:rsidRPr="00AC4038">
        <w:t>quienes participen</w:t>
      </w:r>
      <w:r w:rsidRPr="00AC4038">
        <w:rPr>
          <w:spacing w:val="-2"/>
        </w:rPr>
        <w:t xml:space="preserve"> </w:t>
      </w:r>
      <w:r w:rsidRPr="00AC4038">
        <w:t>de</w:t>
      </w:r>
      <w:r w:rsidRPr="00AC4038">
        <w:rPr>
          <w:spacing w:val="-1"/>
        </w:rPr>
        <w:t xml:space="preserve"> </w:t>
      </w:r>
      <w:r w:rsidRPr="00AC4038">
        <w:t>la convocatoria, por</w:t>
      </w:r>
      <w:r w:rsidRPr="00AC4038">
        <w:rPr>
          <w:spacing w:val="-1"/>
        </w:rPr>
        <w:t xml:space="preserve"> </w:t>
      </w:r>
      <w:r w:rsidRPr="00AC4038">
        <w:t>lo cual</w:t>
      </w:r>
      <w:r w:rsidRPr="00AC4038">
        <w:rPr>
          <w:spacing w:val="-1"/>
        </w:rPr>
        <w:t xml:space="preserve"> </w:t>
      </w:r>
      <w:r w:rsidRPr="00AC4038">
        <w:t>se entenderá que son aceptadas por el sólo hecho de formular una oferta.</w:t>
      </w:r>
    </w:p>
    <w:p w14:paraId="035B6357" w14:textId="77777777" w:rsidR="00AC4038" w:rsidRPr="00AC4038" w:rsidRDefault="00AC4038" w:rsidP="00AC4038">
      <w:pPr>
        <w:spacing w:before="199" w:line="276" w:lineRule="auto"/>
      </w:pPr>
      <w:r w:rsidRPr="00AC4038">
        <w:t>La normativa y documentos señalados anteriormente forman parte integrante de la presente convocatoria, junto a los siguientes antecedentes:</w:t>
      </w:r>
    </w:p>
    <w:p w14:paraId="63FEB7AD" w14:textId="77777777" w:rsidR="00AC4038" w:rsidRPr="00AC4038" w:rsidRDefault="00AC4038" w:rsidP="00AC4038">
      <w:pPr>
        <w:numPr>
          <w:ilvl w:val="1"/>
          <w:numId w:val="18"/>
        </w:numPr>
        <w:tabs>
          <w:tab w:val="left" w:pos="1813"/>
        </w:tabs>
        <w:spacing w:before="199" w:line="257" w:lineRule="exact"/>
        <w:ind w:left="0" w:hanging="431"/>
      </w:pPr>
      <w:r w:rsidRPr="00AC4038">
        <w:t>Las</w:t>
      </w:r>
      <w:r w:rsidRPr="00AC4038">
        <w:rPr>
          <w:spacing w:val="-4"/>
        </w:rPr>
        <w:t xml:space="preserve"> </w:t>
      </w:r>
      <w:r w:rsidRPr="00AC4038">
        <w:t>correspondientes</w:t>
      </w:r>
      <w:r w:rsidRPr="00AC4038">
        <w:rPr>
          <w:spacing w:val="-3"/>
        </w:rPr>
        <w:t xml:space="preserve"> </w:t>
      </w:r>
      <w:r w:rsidRPr="00AC4038">
        <w:t>ofertas</w:t>
      </w:r>
      <w:r w:rsidRPr="00AC4038">
        <w:rPr>
          <w:spacing w:val="-3"/>
        </w:rPr>
        <w:t xml:space="preserve"> </w:t>
      </w:r>
      <w:r w:rsidRPr="00AC4038">
        <w:t>técnicas</w:t>
      </w:r>
      <w:r w:rsidRPr="00AC4038">
        <w:rPr>
          <w:spacing w:val="-3"/>
        </w:rPr>
        <w:t xml:space="preserve"> </w:t>
      </w:r>
      <w:r w:rsidRPr="00AC4038">
        <w:t>y</w:t>
      </w:r>
      <w:r w:rsidRPr="00AC4038">
        <w:rPr>
          <w:spacing w:val="-6"/>
        </w:rPr>
        <w:t xml:space="preserve"> </w:t>
      </w:r>
      <w:r w:rsidRPr="00AC4038">
        <w:t>ofertas</w:t>
      </w:r>
      <w:r w:rsidRPr="00AC4038">
        <w:rPr>
          <w:spacing w:val="-6"/>
        </w:rPr>
        <w:t xml:space="preserve"> </w:t>
      </w:r>
      <w:r w:rsidRPr="00AC4038">
        <w:t>económicas</w:t>
      </w:r>
      <w:r w:rsidRPr="00AC4038">
        <w:rPr>
          <w:spacing w:val="-3"/>
        </w:rPr>
        <w:t xml:space="preserve"> </w:t>
      </w:r>
      <w:r w:rsidRPr="00AC4038">
        <w:t>de</w:t>
      </w:r>
      <w:r w:rsidRPr="00AC4038">
        <w:rPr>
          <w:spacing w:val="-4"/>
        </w:rPr>
        <w:t xml:space="preserve"> </w:t>
      </w:r>
      <w:r w:rsidRPr="00AC4038">
        <w:t>los</w:t>
      </w:r>
      <w:r w:rsidRPr="00AC4038">
        <w:rPr>
          <w:spacing w:val="-3"/>
        </w:rPr>
        <w:t xml:space="preserve"> </w:t>
      </w:r>
      <w:r w:rsidRPr="00AC4038">
        <w:rPr>
          <w:spacing w:val="-2"/>
        </w:rPr>
        <w:t>oferentes.</w:t>
      </w:r>
    </w:p>
    <w:p w14:paraId="3DD95518" w14:textId="77777777" w:rsidR="00AC4038" w:rsidRPr="00AC4038" w:rsidRDefault="00AC4038" w:rsidP="00AC4038">
      <w:pPr>
        <w:numPr>
          <w:ilvl w:val="1"/>
          <w:numId w:val="18"/>
        </w:numPr>
        <w:tabs>
          <w:tab w:val="left" w:pos="1813"/>
        </w:tabs>
        <w:spacing w:line="257" w:lineRule="exact"/>
        <w:ind w:left="0" w:hanging="431"/>
      </w:pPr>
      <w:r w:rsidRPr="00AC4038">
        <w:t>Los</w:t>
      </w:r>
      <w:r w:rsidRPr="00AC4038">
        <w:rPr>
          <w:spacing w:val="-5"/>
        </w:rPr>
        <w:t xml:space="preserve"> </w:t>
      </w:r>
      <w:r w:rsidRPr="00AC4038">
        <w:t>antecedentes</w:t>
      </w:r>
      <w:r w:rsidRPr="00AC4038">
        <w:rPr>
          <w:spacing w:val="-4"/>
        </w:rPr>
        <w:t xml:space="preserve"> </w:t>
      </w:r>
      <w:r w:rsidRPr="00AC4038">
        <w:t>solicitados</w:t>
      </w:r>
      <w:r w:rsidRPr="00AC4038">
        <w:rPr>
          <w:spacing w:val="-4"/>
        </w:rPr>
        <w:t xml:space="preserve"> </w:t>
      </w:r>
      <w:r w:rsidRPr="00AC4038">
        <w:t>a</w:t>
      </w:r>
      <w:r w:rsidRPr="00AC4038">
        <w:rPr>
          <w:spacing w:val="-8"/>
        </w:rPr>
        <w:t xml:space="preserve"> </w:t>
      </w:r>
      <w:r w:rsidRPr="00AC4038">
        <w:t>cada</w:t>
      </w:r>
      <w:r w:rsidRPr="00AC4038">
        <w:rPr>
          <w:spacing w:val="-5"/>
        </w:rPr>
        <w:t xml:space="preserve"> </w:t>
      </w:r>
      <w:r w:rsidRPr="00AC4038">
        <w:rPr>
          <w:spacing w:val="-2"/>
        </w:rPr>
        <w:t>postulante.</w:t>
      </w:r>
    </w:p>
    <w:p w14:paraId="55A24D1D" w14:textId="77777777" w:rsidR="00AC4038" w:rsidRPr="00AC4038" w:rsidRDefault="00AC4038" w:rsidP="00AC4038">
      <w:pPr>
        <w:numPr>
          <w:ilvl w:val="1"/>
          <w:numId w:val="18"/>
        </w:numPr>
        <w:tabs>
          <w:tab w:val="left" w:pos="1814"/>
        </w:tabs>
        <w:spacing w:before="2"/>
        <w:ind w:left="0"/>
      </w:pPr>
      <w:r w:rsidRPr="00AC4038">
        <w:t>Las</w:t>
      </w:r>
      <w:r w:rsidRPr="00AC4038">
        <w:rPr>
          <w:spacing w:val="40"/>
        </w:rPr>
        <w:t xml:space="preserve"> </w:t>
      </w:r>
      <w:r w:rsidRPr="00AC4038">
        <w:t>consultas</w:t>
      </w:r>
      <w:r w:rsidRPr="00AC4038">
        <w:rPr>
          <w:spacing w:val="40"/>
        </w:rPr>
        <w:t xml:space="preserve"> </w:t>
      </w:r>
      <w:r w:rsidRPr="00AC4038">
        <w:t>a</w:t>
      </w:r>
      <w:r w:rsidRPr="00AC4038">
        <w:rPr>
          <w:spacing w:val="40"/>
        </w:rPr>
        <w:t xml:space="preserve"> </w:t>
      </w:r>
      <w:r w:rsidRPr="00AC4038">
        <w:t>las</w:t>
      </w:r>
      <w:r w:rsidRPr="00AC4038">
        <w:rPr>
          <w:spacing w:val="40"/>
        </w:rPr>
        <w:t xml:space="preserve"> </w:t>
      </w:r>
      <w:r w:rsidRPr="00AC4038">
        <w:t>Bases</w:t>
      </w:r>
      <w:r w:rsidRPr="00AC4038">
        <w:rPr>
          <w:spacing w:val="40"/>
        </w:rPr>
        <w:t xml:space="preserve"> </w:t>
      </w:r>
      <w:r w:rsidRPr="00AC4038">
        <w:t>formuladas</w:t>
      </w:r>
      <w:r w:rsidRPr="00AC4038">
        <w:rPr>
          <w:spacing w:val="40"/>
        </w:rPr>
        <w:t xml:space="preserve"> </w:t>
      </w:r>
      <w:r w:rsidRPr="00AC4038">
        <w:t>por</w:t>
      </w:r>
      <w:r w:rsidRPr="00AC4038">
        <w:rPr>
          <w:spacing w:val="40"/>
        </w:rPr>
        <w:t xml:space="preserve"> </w:t>
      </w:r>
      <w:r w:rsidRPr="00AC4038">
        <w:t>los</w:t>
      </w:r>
      <w:r w:rsidRPr="00AC4038">
        <w:rPr>
          <w:spacing w:val="40"/>
        </w:rPr>
        <w:t xml:space="preserve"> </w:t>
      </w:r>
      <w:r w:rsidRPr="00AC4038">
        <w:t>oferentes</w:t>
      </w:r>
      <w:r w:rsidRPr="00AC4038">
        <w:rPr>
          <w:spacing w:val="40"/>
        </w:rPr>
        <w:t xml:space="preserve"> </w:t>
      </w:r>
      <w:r w:rsidRPr="00AC4038">
        <w:t>y</w:t>
      </w:r>
      <w:r w:rsidRPr="00AC4038">
        <w:rPr>
          <w:spacing w:val="40"/>
        </w:rPr>
        <w:t xml:space="preserve"> </w:t>
      </w:r>
      <w:r w:rsidRPr="00AC4038">
        <w:t>las</w:t>
      </w:r>
      <w:r w:rsidRPr="00AC4038">
        <w:rPr>
          <w:spacing w:val="40"/>
        </w:rPr>
        <w:t xml:space="preserve"> </w:t>
      </w:r>
      <w:r w:rsidRPr="00AC4038">
        <w:t>respectivas</w:t>
      </w:r>
      <w:r w:rsidRPr="00AC4038">
        <w:rPr>
          <w:spacing w:val="40"/>
        </w:rPr>
        <w:t xml:space="preserve"> </w:t>
      </w:r>
      <w:r w:rsidRPr="00AC4038">
        <w:t xml:space="preserve">respuestas </w:t>
      </w:r>
      <w:r w:rsidRPr="00AC4038">
        <w:lastRenderedPageBreak/>
        <w:t>emitidas por el Agente Operador Intermediario.</w:t>
      </w:r>
    </w:p>
    <w:p w14:paraId="4E7531BE" w14:textId="77777777" w:rsidR="00AC4038" w:rsidRPr="00AC4038" w:rsidRDefault="00AC4038" w:rsidP="00AC4038">
      <w:pPr>
        <w:numPr>
          <w:ilvl w:val="1"/>
          <w:numId w:val="18"/>
        </w:numPr>
        <w:tabs>
          <w:tab w:val="left" w:pos="1814"/>
        </w:tabs>
        <w:ind w:left="0"/>
      </w:pPr>
      <w:r w:rsidRPr="00AC4038">
        <w:t>Las</w:t>
      </w:r>
      <w:r w:rsidRPr="00AC4038">
        <w:rPr>
          <w:spacing w:val="80"/>
        </w:rPr>
        <w:t xml:space="preserve"> </w:t>
      </w:r>
      <w:r w:rsidRPr="00AC4038">
        <w:t>aclaraciones</w:t>
      </w:r>
      <w:r w:rsidRPr="00AC4038">
        <w:rPr>
          <w:spacing w:val="80"/>
        </w:rPr>
        <w:t xml:space="preserve"> </w:t>
      </w:r>
      <w:r w:rsidRPr="00AC4038">
        <w:t>que</w:t>
      </w:r>
      <w:r w:rsidRPr="00AC4038">
        <w:rPr>
          <w:spacing w:val="80"/>
        </w:rPr>
        <w:t xml:space="preserve"> </w:t>
      </w:r>
      <w:r w:rsidRPr="00AC4038">
        <w:t>se</w:t>
      </w:r>
      <w:r w:rsidRPr="00AC4038">
        <w:rPr>
          <w:spacing w:val="80"/>
        </w:rPr>
        <w:t xml:space="preserve"> </w:t>
      </w:r>
      <w:r w:rsidRPr="00AC4038">
        <w:t>efectúen</w:t>
      </w:r>
      <w:r w:rsidRPr="00AC4038">
        <w:rPr>
          <w:spacing w:val="80"/>
        </w:rPr>
        <w:t xml:space="preserve"> </w:t>
      </w:r>
      <w:r w:rsidRPr="00AC4038">
        <w:t>a</w:t>
      </w:r>
      <w:r w:rsidRPr="00AC4038">
        <w:rPr>
          <w:spacing w:val="80"/>
        </w:rPr>
        <w:t xml:space="preserve"> </w:t>
      </w:r>
      <w:r w:rsidRPr="00AC4038">
        <w:t>las</w:t>
      </w:r>
      <w:r w:rsidRPr="00AC4038">
        <w:rPr>
          <w:spacing w:val="80"/>
        </w:rPr>
        <w:t xml:space="preserve"> </w:t>
      </w:r>
      <w:r w:rsidRPr="00AC4038">
        <w:t>Bases</w:t>
      </w:r>
      <w:r w:rsidRPr="00AC4038">
        <w:rPr>
          <w:spacing w:val="80"/>
        </w:rPr>
        <w:t xml:space="preserve"> </w:t>
      </w:r>
      <w:r w:rsidRPr="00AC4038">
        <w:t>de</w:t>
      </w:r>
      <w:r w:rsidRPr="00AC4038">
        <w:rPr>
          <w:spacing w:val="80"/>
        </w:rPr>
        <w:t xml:space="preserve"> </w:t>
      </w:r>
      <w:r w:rsidRPr="00AC4038">
        <w:t>iniciativa</w:t>
      </w:r>
      <w:r w:rsidRPr="00AC4038">
        <w:rPr>
          <w:spacing w:val="80"/>
        </w:rPr>
        <w:t xml:space="preserve"> </w:t>
      </w:r>
      <w:r w:rsidRPr="00AC4038">
        <w:t>del</w:t>
      </w:r>
      <w:r w:rsidRPr="00AC4038">
        <w:rPr>
          <w:spacing w:val="80"/>
        </w:rPr>
        <w:t xml:space="preserve"> </w:t>
      </w:r>
      <w:r w:rsidRPr="00AC4038">
        <w:t>Agente</w:t>
      </w:r>
      <w:r w:rsidRPr="00AC4038">
        <w:rPr>
          <w:spacing w:val="80"/>
        </w:rPr>
        <w:t xml:space="preserve"> </w:t>
      </w:r>
      <w:r w:rsidRPr="00AC4038">
        <w:t xml:space="preserve">Operador </w:t>
      </w:r>
      <w:r w:rsidRPr="00AC4038">
        <w:rPr>
          <w:spacing w:val="-2"/>
        </w:rPr>
        <w:t>Intermediario.</w:t>
      </w:r>
    </w:p>
    <w:p w14:paraId="0102288F" w14:textId="77777777" w:rsidR="00AC4038" w:rsidRPr="00AC4038" w:rsidRDefault="00AC4038" w:rsidP="00AC4038">
      <w:pPr>
        <w:numPr>
          <w:ilvl w:val="1"/>
          <w:numId w:val="18"/>
        </w:numPr>
        <w:tabs>
          <w:tab w:val="left" w:pos="1814"/>
        </w:tabs>
        <w:ind w:left="0"/>
      </w:pPr>
      <w:r w:rsidRPr="00AC4038">
        <w:t>Las</w:t>
      </w:r>
      <w:r w:rsidRPr="00AC4038">
        <w:rPr>
          <w:spacing w:val="-2"/>
        </w:rPr>
        <w:t xml:space="preserve"> </w:t>
      </w:r>
      <w:r w:rsidRPr="00AC4038">
        <w:t>aclaraciones</w:t>
      </w:r>
      <w:r w:rsidRPr="00AC4038">
        <w:rPr>
          <w:spacing w:val="-2"/>
        </w:rPr>
        <w:t xml:space="preserve"> </w:t>
      </w:r>
      <w:r w:rsidRPr="00AC4038">
        <w:t>a</w:t>
      </w:r>
      <w:r w:rsidRPr="00AC4038">
        <w:rPr>
          <w:spacing w:val="-4"/>
        </w:rPr>
        <w:t xml:space="preserve"> </w:t>
      </w:r>
      <w:r w:rsidRPr="00AC4038">
        <w:t>las</w:t>
      </w:r>
      <w:r w:rsidRPr="00AC4038">
        <w:rPr>
          <w:spacing w:val="-2"/>
        </w:rPr>
        <w:t xml:space="preserve"> </w:t>
      </w:r>
      <w:r w:rsidRPr="00AC4038">
        <w:t>ofertas</w:t>
      </w:r>
      <w:r w:rsidRPr="00AC4038">
        <w:rPr>
          <w:spacing w:val="-2"/>
        </w:rPr>
        <w:t xml:space="preserve"> </w:t>
      </w:r>
      <w:r w:rsidRPr="00AC4038">
        <w:t>que</w:t>
      </w:r>
      <w:r w:rsidRPr="00AC4038">
        <w:rPr>
          <w:spacing w:val="-6"/>
        </w:rPr>
        <w:t xml:space="preserve"> </w:t>
      </w:r>
      <w:r w:rsidRPr="00AC4038">
        <w:t>solicite</w:t>
      </w:r>
      <w:r w:rsidRPr="00AC4038">
        <w:rPr>
          <w:spacing w:val="-3"/>
        </w:rPr>
        <w:t xml:space="preserve"> </w:t>
      </w:r>
      <w:r w:rsidRPr="00AC4038">
        <w:t>el</w:t>
      </w:r>
      <w:r w:rsidRPr="00AC4038">
        <w:rPr>
          <w:spacing w:val="-4"/>
        </w:rPr>
        <w:t xml:space="preserve"> </w:t>
      </w:r>
      <w:r w:rsidRPr="00AC4038">
        <w:t>Agente</w:t>
      </w:r>
      <w:r w:rsidRPr="00AC4038">
        <w:rPr>
          <w:spacing w:val="-6"/>
        </w:rPr>
        <w:t xml:space="preserve"> </w:t>
      </w:r>
      <w:r w:rsidRPr="00AC4038">
        <w:t>Operador</w:t>
      </w:r>
      <w:r w:rsidRPr="00AC4038">
        <w:rPr>
          <w:spacing w:val="-4"/>
        </w:rPr>
        <w:t xml:space="preserve"> </w:t>
      </w:r>
      <w:r w:rsidRPr="00AC4038">
        <w:t>Intermediario</w:t>
      </w:r>
      <w:r w:rsidRPr="00AC4038">
        <w:rPr>
          <w:spacing w:val="-3"/>
        </w:rPr>
        <w:t xml:space="preserve"> </w:t>
      </w:r>
      <w:proofErr w:type="spellStart"/>
      <w:r w:rsidRPr="00AC4038">
        <w:t>Gedes</w:t>
      </w:r>
      <w:proofErr w:type="spellEnd"/>
      <w:r w:rsidRPr="00AC4038">
        <w:rPr>
          <w:spacing w:val="-2"/>
        </w:rPr>
        <w:t xml:space="preserve"> </w:t>
      </w:r>
      <w:r w:rsidRPr="00AC4038">
        <w:t>Ltda.,</w:t>
      </w:r>
      <w:r w:rsidRPr="00AC4038">
        <w:rPr>
          <w:spacing w:val="-3"/>
        </w:rPr>
        <w:t xml:space="preserve"> </w:t>
      </w:r>
      <w:r w:rsidRPr="00AC4038">
        <w:t>o la Corporación.</w:t>
      </w:r>
    </w:p>
    <w:p w14:paraId="4ADAA3F4" w14:textId="77777777" w:rsidR="00AC4038" w:rsidRPr="00AC4038" w:rsidRDefault="00AC4038" w:rsidP="00AC4038">
      <w:pPr>
        <w:rPr>
          <w:b/>
          <w:bCs/>
          <w:i/>
          <w:iCs/>
        </w:rPr>
      </w:pPr>
    </w:p>
    <w:p w14:paraId="40D0B5B6" w14:textId="77777777" w:rsidR="00AC4038" w:rsidRPr="00AC4038" w:rsidRDefault="00AC4038" w:rsidP="00AC4038">
      <w:pPr>
        <w:pStyle w:val="Ttulo1"/>
      </w:pPr>
      <w:r w:rsidRPr="00AC4038">
        <w:t>Confidencialidad</w:t>
      </w:r>
      <w:r w:rsidRPr="00AC4038">
        <w:rPr>
          <w:spacing w:val="-9"/>
        </w:rPr>
        <w:t xml:space="preserve"> </w:t>
      </w:r>
      <w:r w:rsidRPr="00AC4038">
        <w:t>y</w:t>
      </w:r>
      <w:r w:rsidRPr="00AC4038">
        <w:rPr>
          <w:spacing w:val="-6"/>
        </w:rPr>
        <w:t xml:space="preserve"> </w:t>
      </w:r>
      <w:r w:rsidRPr="00AC4038">
        <w:t>tratamiento</w:t>
      </w:r>
      <w:r w:rsidRPr="00AC4038">
        <w:rPr>
          <w:spacing w:val="-7"/>
        </w:rPr>
        <w:t xml:space="preserve"> </w:t>
      </w:r>
      <w:r w:rsidRPr="00AC4038">
        <w:t>de</w:t>
      </w:r>
      <w:r w:rsidRPr="00AC4038">
        <w:rPr>
          <w:spacing w:val="-8"/>
        </w:rPr>
        <w:t xml:space="preserve"> </w:t>
      </w:r>
      <w:r w:rsidRPr="00AC4038">
        <w:rPr>
          <w:spacing w:val="-4"/>
        </w:rPr>
        <w:t>datos</w:t>
      </w:r>
    </w:p>
    <w:p w14:paraId="21D7E5E7" w14:textId="77777777" w:rsidR="00AC4038" w:rsidRPr="00AC4038" w:rsidRDefault="00AC4038" w:rsidP="00AC4038">
      <w:pPr>
        <w:tabs>
          <w:tab w:val="left" w:pos="1136"/>
        </w:tabs>
        <w:spacing w:before="198" w:line="276" w:lineRule="auto"/>
        <w:jc w:val="both"/>
      </w:pPr>
      <w:r w:rsidRPr="00AC4038">
        <w:t>Toda información relativa a Corfo o a terceros a la que la entidad experta tenga acceso con motivo de la presente licitación a adjudicar, tendrá el carácter de confidencial. En consecuencia, dicha información deberá mantenerse en carácter de reservada, respondiendo la entidad experta de todos los perjuicios que se deriven de la infracción a esta obligación.</w:t>
      </w:r>
    </w:p>
    <w:p w14:paraId="729BA023" w14:textId="77777777" w:rsidR="00AC4038" w:rsidRPr="00AC4038" w:rsidRDefault="00AC4038" w:rsidP="00AC4038">
      <w:pPr>
        <w:tabs>
          <w:tab w:val="left" w:pos="1136"/>
        </w:tabs>
        <w:spacing w:before="198" w:line="276" w:lineRule="auto"/>
        <w:jc w:val="both"/>
      </w:pPr>
      <w:r w:rsidRPr="00AC4038">
        <w:t>La entidad experta no podrá utilizar los datos personales entregados por beneficiarios, para fines distintos al desarrollo del Programa dentro de los términos establecidos en la Ley 19.628 y su normativa relacionada, no pudiendo hacer ningún tipo de tratamientos, de acuerdo a lo establecido en el Artículo 2 literal o) de la ley citada.</w:t>
      </w:r>
    </w:p>
    <w:p w14:paraId="575B5B05" w14:textId="77777777" w:rsidR="00AC4038" w:rsidRPr="00AC4038" w:rsidRDefault="00AC4038" w:rsidP="00AC4038">
      <w:pPr>
        <w:tabs>
          <w:tab w:val="left" w:pos="1136"/>
        </w:tabs>
        <w:spacing w:before="222"/>
      </w:pPr>
    </w:p>
    <w:p w14:paraId="66BFB5D7" w14:textId="77777777" w:rsidR="00AC4038" w:rsidRPr="00AC4038" w:rsidRDefault="00AC4038" w:rsidP="00AC4038">
      <w:pPr>
        <w:pStyle w:val="Ttulo1"/>
      </w:pPr>
      <w:r w:rsidRPr="00AC4038">
        <w:t>Utilización</w:t>
      </w:r>
      <w:r w:rsidRPr="00AC4038">
        <w:rPr>
          <w:spacing w:val="-3"/>
        </w:rPr>
        <w:t xml:space="preserve"> </w:t>
      </w:r>
      <w:r w:rsidRPr="00AC4038">
        <w:t>de</w:t>
      </w:r>
      <w:r w:rsidRPr="00AC4038">
        <w:rPr>
          <w:spacing w:val="-4"/>
        </w:rPr>
        <w:t xml:space="preserve"> </w:t>
      </w:r>
      <w:r w:rsidRPr="00AC4038">
        <w:rPr>
          <w:spacing w:val="-2"/>
        </w:rPr>
        <w:t>imagen</w:t>
      </w:r>
    </w:p>
    <w:p w14:paraId="63AFEFF1" w14:textId="77777777" w:rsidR="00AC4038" w:rsidRPr="00AC4038" w:rsidRDefault="00AC4038" w:rsidP="00AC4038">
      <w:pPr>
        <w:tabs>
          <w:tab w:val="left" w:pos="1136"/>
        </w:tabs>
        <w:spacing w:before="241" w:line="276" w:lineRule="auto"/>
        <w:jc w:val="both"/>
      </w:pPr>
      <w:r w:rsidRPr="00AC4038">
        <w:t>Durante la ejecución del Proyecto el oferente adjudicado se obligará a apoyar y participar activamente en los eventos que realice Corfo para promocionar los resultados parciales y finales del proyecto. Asimismo, en toda actividad pública que se efectúe para difundir el proyecto, ya sea a su término o durante su ejecución, así como también en medios escritos o audiovisuales, deberá señalar expresamente que el proyecto es financiado por Corfo.</w:t>
      </w:r>
    </w:p>
    <w:p w14:paraId="6F94CD89" w14:textId="77777777" w:rsidR="00AC4038" w:rsidRPr="00AC4038" w:rsidRDefault="00AC4038" w:rsidP="00AC4038">
      <w:pPr>
        <w:tabs>
          <w:tab w:val="left" w:pos="1136"/>
        </w:tabs>
        <w:spacing w:before="220"/>
      </w:pPr>
    </w:p>
    <w:p w14:paraId="3A9DEA92" w14:textId="77777777" w:rsidR="00AC4038" w:rsidRPr="00AC4038" w:rsidRDefault="00AC4038" w:rsidP="00AC4038">
      <w:pPr>
        <w:pStyle w:val="Ttulo1"/>
      </w:pPr>
      <w:r w:rsidRPr="00AC4038">
        <w:t>Propiedad</w:t>
      </w:r>
      <w:r w:rsidRPr="00AC4038">
        <w:rPr>
          <w:spacing w:val="-5"/>
        </w:rPr>
        <w:t xml:space="preserve"> </w:t>
      </w:r>
      <w:r w:rsidRPr="00AC4038">
        <w:t>Intelectual</w:t>
      </w:r>
    </w:p>
    <w:p w14:paraId="573CA8CC" w14:textId="77777777" w:rsidR="00AC4038" w:rsidRPr="00AC4038" w:rsidRDefault="00AC4038" w:rsidP="00AC4038">
      <w:pPr>
        <w:tabs>
          <w:tab w:val="left" w:pos="1136"/>
        </w:tabs>
        <w:spacing w:before="244" w:line="276" w:lineRule="auto"/>
        <w:jc w:val="both"/>
      </w:pPr>
      <w:r w:rsidRPr="00AC4038">
        <w:t>El producto del trabajo que eventualmente desarrolle el entidad experta o sus dependientes, tales como informes, actas de reuniones y lista de asistencias, base de datos, registro audiovisuales,</w:t>
      </w:r>
      <w:r w:rsidRPr="00AC4038">
        <w:rPr>
          <w:spacing w:val="-7"/>
        </w:rPr>
        <w:t xml:space="preserve"> </w:t>
      </w:r>
      <w:r w:rsidRPr="00AC4038">
        <w:t>resultados</w:t>
      </w:r>
      <w:r w:rsidRPr="00AC4038">
        <w:rPr>
          <w:spacing w:val="-9"/>
        </w:rPr>
        <w:t xml:space="preserve"> </w:t>
      </w:r>
      <w:r w:rsidRPr="00AC4038">
        <w:t>del</w:t>
      </w:r>
      <w:r w:rsidRPr="00AC4038">
        <w:rPr>
          <w:spacing w:val="-8"/>
        </w:rPr>
        <w:t xml:space="preserve"> </w:t>
      </w:r>
      <w:r w:rsidRPr="00AC4038">
        <w:t>proyecto</w:t>
      </w:r>
      <w:r w:rsidRPr="00AC4038">
        <w:rPr>
          <w:spacing w:val="-8"/>
        </w:rPr>
        <w:t xml:space="preserve"> </w:t>
      </w:r>
      <w:r w:rsidRPr="00AC4038">
        <w:t>u</w:t>
      </w:r>
      <w:r w:rsidRPr="00AC4038">
        <w:rPr>
          <w:spacing w:val="-10"/>
        </w:rPr>
        <w:t xml:space="preserve"> </w:t>
      </w:r>
      <w:r w:rsidRPr="00AC4038">
        <w:t>otros,</w:t>
      </w:r>
      <w:r w:rsidRPr="00AC4038">
        <w:rPr>
          <w:spacing w:val="-7"/>
        </w:rPr>
        <w:t xml:space="preserve"> </w:t>
      </w:r>
      <w:r w:rsidRPr="00AC4038">
        <w:t>serán</w:t>
      </w:r>
      <w:r w:rsidRPr="00AC4038">
        <w:rPr>
          <w:spacing w:val="-9"/>
        </w:rPr>
        <w:t xml:space="preserve"> </w:t>
      </w:r>
      <w:r w:rsidRPr="00AC4038">
        <w:t>de</w:t>
      </w:r>
      <w:r w:rsidRPr="00AC4038">
        <w:rPr>
          <w:spacing w:val="-8"/>
        </w:rPr>
        <w:t xml:space="preserve"> </w:t>
      </w:r>
      <w:r w:rsidRPr="00AC4038">
        <w:t>propiedad</w:t>
      </w:r>
      <w:r w:rsidRPr="00AC4038">
        <w:rPr>
          <w:spacing w:val="-8"/>
        </w:rPr>
        <w:t xml:space="preserve"> </w:t>
      </w:r>
      <w:r w:rsidRPr="00AC4038">
        <w:t>de</w:t>
      </w:r>
      <w:r w:rsidRPr="00AC4038">
        <w:rPr>
          <w:spacing w:val="-10"/>
        </w:rPr>
        <w:t xml:space="preserve"> </w:t>
      </w:r>
      <w:r w:rsidRPr="00AC4038">
        <w:t>Corfo,</w:t>
      </w:r>
      <w:r w:rsidRPr="00AC4038">
        <w:rPr>
          <w:spacing w:val="-4"/>
        </w:rPr>
        <w:t xml:space="preserve"> </w:t>
      </w:r>
      <w:r w:rsidRPr="00AC4038">
        <w:t>quien</w:t>
      </w:r>
      <w:r w:rsidRPr="00AC4038">
        <w:rPr>
          <w:spacing w:val="-11"/>
        </w:rPr>
        <w:t xml:space="preserve"> </w:t>
      </w:r>
      <w:r w:rsidRPr="00AC4038">
        <w:t>se</w:t>
      </w:r>
      <w:r w:rsidRPr="00AC4038">
        <w:rPr>
          <w:spacing w:val="-7"/>
        </w:rPr>
        <w:t xml:space="preserve"> </w:t>
      </w:r>
      <w:r w:rsidRPr="00AC4038">
        <w:t>reserva</w:t>
      </w:r>
      <w:r w:rsidRPr="00AC4038">
        <w:rPr>
          <w:spacing w:val="-8"/>
        </w:rPr>
        <w:t xml:space="preserve"> </w:t>
      </w:r>
      <w:r w:rsidRPr="00AC4038">
        <w:t>el derecho</w:t>
      </w:r>
      <w:r w:rsidRPr="00AC4038">
        <w:rPr>
          <w:spacing w:val="-3"/>
        </w:rPr>
        <w:t xml:space="preserve"> </w:t>
      </w:r>
      <w:r w:rsidRPr="00AC4038">
        <w:t>de</w:t>
      </w:r>
      <w:r w:rsidRPr="00AC4038">
        <w:rPr>
          <w:spacing w:val="-3"/>
        </w:rPr>
        <w:t xml:space="preserve"> </w:t>
      </w:r>
      <w:r w:rsidRPr="00AC4038">
        <w:t>disponer</w:t>
      </w:r>
      <w:r w:rsidRPr="00AC4038">
        <w:rPr>
          <w:spacing w:val="-4"/>
        </w:rPr>
        <w:t xml:space="preserve"> </w:t>
      </w:r>
      <w:r w:rsidRPr="00AC4038">
        <w:t>de</w:t>
      </w:r>
      <w:r w:rsidRPr="00AC4038">
        <w:rPr>
          <w:spacing w:val="-3"/>
        </w:rPr>
        <w:t xml:space="preserve"> </w:t>
      </w:r>
      <w:r w:rsidRPr="00AC4038">
        <w:t>ellos</w:t>
      </w:r>
      <w:r w:rsidRPr="00AC4038">
        <w:rPr>
          <w:spacing w:val="-2"/>
        </w:rPr>
        <w:t xml:space="preserve"> </w:t>
      </w:r>
      <w:r w:rsidRPr="00AC4038">
        <w:t>libremente,</w:t>
      </w:r>
      <w:r w:rsidRPr="00AC4038">
        <w:rPr>
          <w:spacing w:val="-3"/>
        </w:rPr>
        <w:t xml:space="preserve"> </w:t>
      </w:r>
      <w:r w:rsidRPr="00AC4038">
        <w:t>sin</w:t>
      </w:r>
      <w:r w:rsidRPr="00AC4038">
        <w:rPr>
          <w:spacing w:val="-4"/>
        </w:rPr>
        <w:t xml:space="preserve"> </w:t>
      </w:r>
      <w:r w:rsidRPr="00AC4038">
        <w:t>limitaciones</w:t>
      </w:r>
      <w:r w:rsidRPr="00AC4038">
        <w:rPr>
          <w:spacing w:val="-2"/>
        </w:rPr>
        <w:t xml:space="preserve"> </w:t>
      </w:r>
      <w:r w:rsidRPr="00AC4038">
        <w:t>de</w:t>
      </w:r>
      <w:r w:rsidRPr="00AC4038">
        <w:rPr>
          <w:spacing w:val="-3"/>
        </w:rPr>
        <w:t xml:space="preserve"> </w:t>
      </w:r>
      <w:r w:rsidRPr="00AC4038">
        <w:t>ninguna</w:t>
      </w:r>
      <w:r w:rsidRPr="00AC4038">
        <w:rPr>
          <w:spacing w:val="-3"/>
        </w:rPr>
        <w:t xml:space="preserve"> </w:t>
      </w:r>
      <w:r w:rsidRPr="00AC4038">
        <w:t>especie,</w:t>
      </w:r>
      <w:r w:rsidRPr="00AC4038">
        <w:rPr>
          <w:spacing w:val="-6"/>
        </w:rPr>
        <w:t xml:space="preserve"> </w:t>
      </w:r>
      <w:r w:rsidRPr="00AC4038">
        <w:t>no</w:t>
      </w:r>
      <w:r w:rsidRPr="00AC4038">
        <w:rPr>
          <w:spacing w:val="-3"/>
        </w:rPr>
        <w:t xml:space="preserve"> </w:t>
      </w:r>
      <w:r w:rsidRPr="00AC4038">
        <w:t>pudiendo</w:t>
      </w:r>
      <w:r w:rsidRPr="00AC4038">
        <w:rPr>
          <w:spacing w:val="-3"/>
        </w:rPr>
        <w:t xml:space="preserve"> </w:t>
      </w:r>
      <w:r w:rsidRPr="00AC4038">
        <w:t>por tanto</w:t>
      </w:r>
      <w:r w:rsidRPr="00AC4038">
        <w:rPr>
          <w:spacing w:val="-6"/>
        </w:rPr>
        <w:t xml:space="preserve"> </w:t>
      </w:r>
      <w:r w:rsidRPr="00AC4038">
        <w:t>la</w:t>
      </w:r>
      <w:r w:rsidRPr="00AC4038">
        <w:rPr>
          <w:spacing w:val="-6"/>
        </w:rPr>
        <w:t xml:space="preserve"> </w:t>
      </w:r>
      <w:r w:rsidRPr="00AC4038">
        <w:t>entidad</w:t>
      </w:r>
      <w:r w:rsidRPr="00AC4038">
        <w:rPr>
          <w:spacing w:val="-6"/>
        </w:rPr>
        <w:t xml:space="preserve"> </w:t>
      </w:r>
      <w:r w:rsidRPr="00AC4038">
        <w:t>experta</w:t>
      </w:r>
      <w:r w:rsidRPr="00AC4038">
        <w:rPr>
          <w:spacing w:val="-6"/>
        </w:rPr>
        <w:t xml:space="preserve"> </w:t>
      </w:r>
      <w:r w:rsidRPr="00AC4038">
        <w:t>realizar</w:t>
      </w:r>
      <w:r w:rsidRPr="00AC4038">
        <w:rPr>
          <w:spacing w:val="-6"/>
        </w:rPr>
        <w:t xml:space="preserve"> </w:t>
      </w:r>
      <w:r w:rsidRPr="00AC4038">
        <w:t>ningún</w:t>
      </w:r>
      <w:r w:rsidRPr="00AC4038">
        <w:rPr>
          <w:spacing w:val="-7"/>
        </w:rPr>
        <w:t xml:space="preserve"> </w:t>
      </w:r>
      <w:r w:rsidRPr="00AC4038">
        <w:t>acto</w:t>
      </w:r>
      <w:r w:rsidRPr="00AC4038">
        <w:rPr>
          <w:spacing w:val="-6"/>
        </w:rPr>
        <w:t xml:space="preserve"> </w:t>
      </w:r>
      <w:r w:rsidRPr="00AC4038">
        <w:t>respecto</w:t>
      </w:r>
      <w:r w:rsidRPr="00AC4038">
        <w:rPr>
          <w:spacing w:val="-6"/>
        </w:rPr>
        <w:t xml:space="preserve"> </w:t>
      </w:r>
      <w:r w:rsidRPr="00AC4038">
        <w:t>de</w:t>
      </w:r>
      <w:r w:rsidRPr="00AC4038">
        <w:rPr>
          <w:spacing w:val="-6"/>
        </w:rPr>
        <w:t xml:space="preserve"> </w:t>
      </w:r>
      <w:r w:rsidRPr="00AC4038">
        <w:t>ellos</w:t>
      </w:r>
      <w:r w:rsidRPr="00AC4038">
        <w:rPr>
          <w:spacing w:val="-5"/>
        </w:rPr>
        <w:t xml:space="preserve"> </w:t>
      </w:r>
      <w:r w:rsidRPr="00AC4038">
        <w:t>ajeno</w:t>
      </w:r>
      <w:r w:rsidRPr="00AC4038">
        <w:rPr>
          <w:spacing w:val="-6"/>
        </w:rPr>
        <w:t xml:space="preserve"> </w:t>
      </w:r>
      <w:r w:rsidRPr="00AC4038">
        <w:t>al</w:t>
      </w:r>
      <w:r w:rsidRPr="00AC4038">
        <w:rPr>
          <w:spacing w:val="-6"/>
        </w:rPr>
        <w:t xml:space="preserve"> </w:t>
      </w:r>
      <w:r w:rsidRPr="00AC4038">
        <w:t>contrato</w:t>
      </w:r>
      <w:r w:rsidRPr="00AC4038">
        <w:rPr>
          <w:spacing w:val="-6"/>
        </w:rPr>
        <w:t xml:space="preserve"> </w:t>
      </w:r>
      <w:r w:rsidRPr="00AC4038">
        <w:t>a</w:t>
      </w:r>
      <w:r w:rsidRPr="00AC4038">
        <w:rPr>
          <w:spacing w:val="-6"/>
        </w:rPr>
        <w:t xml:space="preserve"> </w:t>
      </w:r>
      <w:r w:rsidRPr="00AC4038">
        <w:t>adjudicar,</w:t>
      </w:r>
      <w:r w:rsidRPr="00AC4038">
        <w:rPr>
          <w:spacing w:val="-6"/>
        </w:rPr>
        <w:t xml:space="preserve"> </w:t>
      </w:r>
      <w:r w:rsidRPr="00AC4038">
        <w:t>sin autorización previa y expresa de Corfo. Sin perjuicio de ello, se deberán respetar los derechos de</w:t>
      </w:r>
      <w:r w:rsidRPr="00AC4038">
        <w:rPr>
          <w:spacing w:val="-1"/>
        </w:rPr>
        <w:t xml:space="preserve"> </w:t>
      </w:r>
      <w:r w:rsidRPr="00AC4038">
        <w:t>autor</w:t>
      </w:r>
      <w:r w:rsidRPr="00AC4038">
        <w:rPr>
          <w:spacing w:val="-1"/>
        </w:rPr>
        <w:t xml:space="preserve"> </w:t>
      </w:r>
      <w:r w:rsidRPr="00AC4038">
        <w:t>y</w:t>
      </w:r>
      <w:r w:rsidRPr="00AC4038">
        <w:rPr>
          <w:spacing w:val="-2"/>
        </w:rPr>
        <w:t xml:space="preserve"> </w:t>
      </w:r>
      <w:r w:rsidRPr="00AC4038">
        <w:t>de</w:t>
      </w:r>
      <w:r w:rsidRPr="00AC4038">
        <w:rPr>
          <w:spacing w:val="-1"/>
        </w:rPr>
        <w:t xml:space="preserve"> </w:t>
      </w:r>
      <w:r w:rsidRPr="00AC4038">
        <w:t>propiedad</w:t>
      </w:r>
      <w:r w:rsidRPr="00AC4038">
        <w:rPr>
          <w:spacing w:val="-1"/>
        </w:rPr>
        <w:t xml:space="preserve"> </w:t>
      </w:r>
      <w:r w:rsidRPr="00AC4038">
        <w:t>intelectual existentes, respecto</w:t>
      </w:r>
      <w:r w:rsidRPr="00AC4038">
        <w:rPr>
          <w:spacing w:val="-1"/>
        </w:rPr>
        <w:t xml:space="preserve"> </w:t>
      </w:r>
      <w:r w:rsidRPr="00AC4038">
        <w:t>de</w:t>
      </w:r>
      <w:r w:rsidRPr="00AC4038">
        <w:rPr>
          <w:spacing w:val="-1"/>
        </w:rPr>
        <w:t xml:space="preserve"> </w:t>
      </w:r>
      <w:r w:rsidRPr="00AC4038">
        <w:t>aquellos materiales que el oferente o sus académicos hayan elaborado de forma previa a la ejecución del proyecto.</w:t>
      </w:r>
    </w:p>
    <w:p w14:paraId="4D247812" w14:textId="77777777" w:rsidR="00AC4038" w:rsidRPr="00AC4038" w:rsidRDefault="00AC4038" w:rsidP="00AC4038">
      <w:pPr>
        <w:tabs>
          <w:tab w:val="left" w:pos="1136"/>
        </w:tabs>
        <w:spacing w:before="200" w:line="276" w:lineRule="auto"/>
        <w:jc w:val="both"/>
      </w:pPr>
      <w:r w:rsidRPr="00AC4038">
        <w:lastRenderedPageBreak/>
        <w:t>Por otra parte, los materiales audiovisuales, impresos, descargables u otros materiales entregados</w:t>
      </w:r>
      <w:r w:rsidRPr="00AC4038">
        <w:rPr>
          <w:spacing w:val="-5"/>
        </w:rPr>
        <w:t xml:space="preserve"> </w:t>
      </w:r>
      <w:r w:rsidRPr="00AC4038">
        <w:t>por</w:t>
      </w:r>
      <w:r w:rsidRPr="00AC4038">
        <w:rPr>
          <w:spacing w:val="-6"/>
        </w:rPr>
        <w:t xml:space="preserve"> </w:t>
      </w:r>
      <w:r w:rsidRPr="00AC4038">
        <w:t>los</w:t>
      </w:r>
      <w:r w:rsidRPr="00AC4038">
        <w:rPr>
          <w:spacing w:val="-7"/>
        </w:rPr>
        <w:t xml:space="preserve"> </w:t>
      </w:r>
      <w:r w:rsidRPr="00AC4038">
        <w:t>organismos</w:t>
      </w:r>
      <w:r w:rsidRPr="00AC4038">
        <w:rPr>
          <w:spacing w:val="-7"/>
        </w:rPr>
        <w:t xml:space="preserve"> </w:t>
      </w:r>
      <w:r w:rsidRPr="00AC4038">
        <w:t>certificadores</w:t>
      </w:r>
      <w:r w:rsidRPr="00AC4038">
        <w:rPr>
          <w:spacing w:val="-5"/>
        </w:rPr>
        <w:t xml:space="preserve"> </w:t>
      </w:r>
      <w:r w:rsidRPr="00AC4038">
        <w:t>a</w:t>
      </w:r>
      <w:r w:rsidRPr="00AC4038">
        <w:rPr>
          <w:spacing w:val="-9"/>
        </w:rPr>
        <w:t xml:space="preserve"> </w:t>
      </w:r>
      <w:r w:rsidRPr="00AC4038">
        <w:t>los</w:t>
      </w:r>
      <w:r w:rsidRPr="00AC4038">
        <w:rPr>
          <w:spacing w:val="-9"/>
        </w:rPr>
        <w:t xml:space="preserve"> </w:t>
      </w:r>
      <w:r w:rsidRPr="00AC4038">
        <w:t>beneficiarios</w:t>
      </w:r>
      <w:r w:rsidRPr="00AC4038">
        <w:rPr>
          <w:spacing w:val="-5"/>
        </w:rPr>
        <w:t xml:space="preserve"> </w:t>
      </w:r>
      <w:r w:rsidRPr="00AC4038">
        <w:t>deberán</w:t>
      </w:r>
      <w:r w:rsidRPr="00AC4038">
        <w:rPr>
          <w:spacing w:val="-7"/>
        </w:rPr>
        <w:t xml:space="preserve"> </w:t>
      </w:r>
      <w:r w:rsidRPr="00AC4038">
        <w:t>respetar</w:t>
      </w:r>
      <w:r w:rsidRPr="00AC4038">
        <w:rPr>
          <w:spacing w:val="-7"/>
        </w:rPr>
        <w:t xml:space="preserve"> </w:t>
      </w:r>
      <w:r w:rsidRPr="00AC4038">
        <w:t>los</w:t>
      </w:r>
      <w:r w:rsidRPr="00AC4038">
        <w:rPr>
          <w:spacing w:val="-5"/>
        </w:rPr>
        <w:t xml:space="preserve"> </w:t>
      </w:r>
      <w:r w:rsidRPr="00AC4038">
        <w:t>derechos de</w:t>
      </w:r>
      <w:r w:rsidRPr="00AC4038">
        <w:rPr>
          <w:spacing w:val="-5"/>
        </w:rPr>
        <w:t xml:space="preserve"> </w:t>
      </w:r>
      <w:r w:rsidRPr="00AC4038">
        <w:t>autor,</w:t>
      </w:r>
      <w:r w:rsidRPr="00AC4038">
        <w:rPr>
          <w:spacing w:val="-5"/>
        </w:rPr>
        <w:t xml:space="preserve"> </w:t>
      </w:r>
      <w:r w:rsidRPr="00AC4038">
        <w:t>de</w:t>
      </w:r>
      <w:r w:rsidRPr="00AC4038">
        <w:rPr>
          <w:spacing w:val="-7"/>
        </w:rPr>
        <w:t xml:space="preserve"> </w:t>
      </w:r>
      <w:r w:rsidRPr="00AC4038">
        <w:t>propiedad</w:t>
      </w:r>
      <w:r w:rsidRPr="00AC4038">
        <w:rPr>
          <w:spacing w:val="-7"/>
        </w:rPr>
        <w:t xml:space="preserve"> </w:t>
      </w:r>
      <w:r w:rsidRPr="00AC4038">
        <w:t>intelectual</w:t>
      </w:r>
      <w:r w:rsidRPr="00AC4038">
        <w:rPr>
          <w:spacing w:val="-5"/>
        </w:rPr>
        <w:t xml:space="preserve"> </w:t>
      </w:r>
      <w:r w:rsidRPr="00AC4038">
        <w:t>u</w:t>
      </w:r>
      <w:r w:rsidRPr="00AC4038">
        <w:rPr>
          <w:spacing w:val="-7"/>
        </w:rPr>
        <w:t xml:space="preserve"> </w:t>
      </w:r>
      <w:r w:rsidRPr="00AC4038">
        <w:t>otros.</w:t>
      </w:r>
      <w:r w:rsidRPr="00AC4038">
        <w:rPr>
          <w:spacing w:val="-7"/>
        </w:rPr>
        <w:t xml:space="preserve"> </w:t>
      </w:r>
      <w:r w:rsidRPr="00AC4038">
        <w:t>Corfo</w:t>
      </w:r>
      <w:r w:rsidRPr="00AC4038">
        <w:rPr>
          <w:spacing w:val="-5"/>
        </w:rPr>
        <w:t xml:space="preserve"> </w:t>
      </w:r>
      <w:r w:rsidRPr="00AC4038">
        <w:t>o</w:t>
      </w:r>
      <w:r w:rsidRPr="00AC4038">
        <w:rPr>
          <w:spacing w:val="-7"/>
        </w:rPr>
        <w:t xml:space="preserve"> </w:t>
      </w:r>
      <w:r w:rsidRPr="00AC4038">
        <w:t>el</w:t>
      </w:r>
      <w:r w:rsidRPr="00AC4038">
        <w:rPr>
          <w:spacing w:val="-7"/>
        </w:rPr>
        <w:t xml:space="preserve"> </w:t>
      </w:r>
      <w:r w:rsidRPr="00AC4038">
        <w:t>Agente</w:t>
      </w:r>
      <w:r w:rsidRPr="00AC4038">
        <w:rPr>
          <w:spacing w:val="-5"/>
        </w:rPr>
        <w:t xml:space="preserve"> </w:t>
      </w:r>
      <w:r w:rsidRPr="00AC4038">
        <w:t>Operador</w:t>
      </w:r>
      <w:r w:rsidRPr="00AC4038">
        <w:rPr>
          <w:spacing w:val="-5"/>
        </w:rPr>
        <w:t xml:space="preserve"> </w:t>
      </w:r>
      <w:r w:rsidRPr="00AC4038">
        <w:t>Intermediario</w:t>
      </w:r>
      <w:r w:rsidRPr="00AC4038">
        <w:rPr>
          <w:spacing w:val="-5"/>
        </w:rPr>
        <w:t xml:space="preserve"> </w:t>
      </w:r>
      <w:r w:rsidRPr="00AC4038">
        <w:t>en</w:t>
      </w:r>
      <w:r w:rsidRPr="00AC4038">
        <w:rPr>
          <w:spacing w:val="-6"/>
        </w:rPr>
        <w:t xml:space="preserve"> </w:t>
      </w:r>
      <w:r w:rsidRPr="00AC4038">
        <w:t>ningún caso serán responsables por infracciones de los organismos certificadores a las leyes que protegen la propiedad intelectual y los derechos de autor, siendo la entidad experta el único responsable por dichas infracciones.</w:t>
      </w:r>
    </w:p>
    <w:p w14:paraId="0B1F1BD7" w14:textId="77777777" w:rsidR="00AC4038" w:rsidRPr="00AC4038" w:rsidRDefault="00AC4038" w:rsidP="00AC4038">
      <w:pPr>
        <w:pStyle w:val="Prrafodelista"/>
        <w:ind w:left="0" w:firstLine="0"/>
      </w:pPr>
    </w:p>
    <w:p w14:paraId="0B0F0943" w14:textId="77777777" w:rsidR="00AC4038" w:rsidRPr="00AC4038" w:rsidRDefault="00AC4038" w:rsidP="007757C3"/>
    <w:sectPr w:rsidR="00AC4038" w:rsidRPr="00AC4038" w:rsidSect="008900A4">
      <w:headerReference w:type="even" r:id="rId15"/>
      <w:headerReference w:type="default" r:id="rId16"/>
      <w:headerReference w:type="first" r:id="rId17"/>
      <w:pgSz w:w="12240" w:h="15840" w:code="1"/>
      <w:pgMar w:top="2835"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C06A" w14:textId="77777777" w:rsidR="002232CD" w:rsidRDefault="002232CD" w:rsidP="000048FA">
      <w:r>
        <w:separator/>
      </w:r>
    </w:p>
  </w:endnote>
  <w:endnote w:type="continuationSeparator" w:id="0">
    <w:p w14:paraId="0447EF9C" w14:textId="77777777" w:rsidR="002232CD" w:rsidRDefault="002232CD" w:rsidP="0000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9642" w14:textId="77777777" w:rsidR="002232CD" w:rsidRDefault="002232CD" w:rsidP="000048FA">
      <w:r>
        <w:separator/>
      </w:r>
    </w:p>
  </w:footnote>
  <w:footnote w:type="continuationSeparator" w:id="0">
    <w:p w14:paraId="51780484" w14:textId="77777777" w:rsidR="002232CD" w:rsidRDefault="002232CD" w:rsidP="0000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6B77" w14:textId="6A6534F1" w:rsidR="002B0F26" w:rsidRDefault="00000000">
    <w:pPr>
      <w:pStyle w:val="Encabezado"/>
    </w:pPr>
    <w:r>
      <w:rPr>
        <w:noProof/>
      </w:rPr>
      <w:pict w14:anchorId="47ACE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686047" o:spid="_x0000_s1035" type="#_x0000_t75" style="position:absolute;margin-left:0;margin-top:0;width:611.25pt;height:791.25pt;z-index:-251657216;mso-position-horizontal:center;mso-position-horizontal-relative:margin;mso-position-vertical:center;mso-position-vertical-relative:margin" o:allowincell="f">
          <v:imagedata r:id="rId1" o:title="word"/>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CA4A" w14:textId="7592C0AC" w:rsidR="002B0F26" w:rsidRDefault="00A13472">
    <w:pPr>
      <w:pStyle w:val="Encabezado"/>
      <w:rPr>
        <w:noProof/>
      </w:rPr>
    </w:pPr>
    <w:r>
      <w:rPr>
        <w:noProof/>
        <w14:ligatures w14:val="standardContextual"/>
      </w:rPr>
      <w:drawing>
        <wp:anchor distT="0" distB="0" distL="114300" distR="114300" simplePos="0" relativeHeight="251661312" behindDoc="1" locked="0" layoutInCell="1" allowOverlap="1" wp14:anchorId="7EF891BA" wp14:editId="134A2037">
          <wp:simplePos x="0" y="0"/>
          <wp:positionH relativeFrom="page">
            <wp:posOffset>6350</wp:posOffset>
          </wp:positionH>
          <wp:positionV relativeFrom="page">
            <wp:posOffset>0</wp:posOffset>
          </wp:positionV>
          <wp:extent cx="7764897" cy="10052050"/>
          <wp:effectExtent l="0" t="0" r="7620" b="6350"/>
          <wp:wrapNone/>
          <wp:docPr id="16653202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20261" name="Imagen 1665320261"/>
                  <pic:cNvPicPr/>
                </pic:nvPicPr>
                <pic:blipFill>
                  <a:blip r:embed="rId1">
                    <a:extLst>
                      <a:ext uri="{28A0092B-C50C-407E-A947-70E740481C1C}">
                        <a14:useLocalDpi xmlns:a14="http://schemas.microsoft.com/office/drawing/2010/main" val="0"/>
                      </a:ext>
                    </a:extLst>
                  </a:blip>
                  <a:stretch>
                    <a:fillRect/>
                  </a:stretch>
                </pic:blipFill>
                <pic:spPr>
                  <a:xfrm>
                    <a:off x="0" y="0"/>
                    <a:ext cx="7764897" cy="10052050"/>
                  </a:xfrm>
                  <a:prstGeom prst="rect">
                    <a:avLst/>
                  </a:prstGeom>
                </pic:spPr>
              </pic:pic>
            </a:graphicData>
          </a:graphic>
          <wp14:sizeRelH relativeFrom="margin">
            <wp14:pctWidth>0</wp14:pctWidth>
          </wp14:sizeRelH>
          <wp14:sizeRelV relativeFrom="margin">
            <wp14:pctHeight>0</wp14:pctHeight>
          </wp14:sizeRelV>
        </wp:anchor>
      </w:drawing>
    </w:r>
  </w:p>
  <w:p w14:paraId="58ED44FE" w14:textId="5701A7E4" w:rsidR="000048FA" w:rsidRDefault="000048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2365" w14:textId="27DD6F9B" w:rsidR="002B0F26" w:rsidRDefault="00000000">
    <w:pPr>
      <w:pStyle w:val="Encabezado"/>
    </w:pPr>
    <w:r>
      <w:rPr>
        <w:noProof/>
      </w:rPr>
      <w:pict w14:anchorId="750F6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686046" o:spid="_x0000_s1034" type="#_x0000_t75" style="position:absolute;margin-left:0;margin-top:0;width:611.25pt;height:791.25pt;z-index:-251658240;mso-position-horizontal:center;mso-position-horizontal-relative:margin;mso-position-vertical:center;mso-position-vertical-relative:margin" o:allowincell="f">
          <v:imagedata r:id="rId1" o:title="word"/>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60E"/>
    <w:multiLevelType w:val="hybridMultilevel"/>
    <w:tmpl w:val="5BE25AC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3A34529"/>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0D6FE8"/>
    <w:multiLevelType w:val="hybridMultilevel"/>
    <w:tmpl w:val="AA4831FA"/>
    <w:lvl w:ilvl="0" w:tplc="A0B6FCA8">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758277AA">
      <w:numFmt w:val="bullet"/>
      <w:lvlText w:val="•"/>
      <w:lvlJc w:val="left"/>
      <w:pPr>
        <w:ind w:left="2674" w:hanging="720"/>
      </w:pPr>
      <w:rPr>
        <w:rFonts w:hint="default"/>
        <w:lang w:val="es-ES" w:eastAsia="en-US" w:bidi="ar-SA"/>
      </w:rPr>
    </w:lvl>
    <w:lvl w:ilvl="2" w:tplc="15C231A4">
      <w:numFmt w:val="bullet"/>
      <w:lvlText w:val="•"/>
      <w:lvlJc w:val="left"/>
      <w:pPr>
        <w:ind w:left="3528" w:hanging="720"/>
      </w:pPr>
      <w:rPr>
        <w:rFonts w:hint="default"/>
        <w:lang w:val="es-ES" w:eastAsia="en-US" w:bidi="ar-SA"/>
      </w:rPr>
    </w:lvl>
    <w:lvl w:ilvl="3" w:tplc="CA92CEA6">
      <w:numFmt w:val="bullet"/>
      <w:lvlText w:val="•"/>
      <w:lvlJc w:val="left"/>
      <w:pPr>
        <w:ind w:left="4382" w:hanging="720"/>
      </w:pPr>
      <w:rPr>
        <w:rFonts w:hint="default"/>
        <w:lang w:val="es-ES" w:eastAsia="en-US" w:bidi="ar-SA"/>
      </w:rPr>
    </w:lvl>
    <w:lvl w:ilvl="4" w:tplc="5FBC3218">
      <w:numFmt w:val="bullet"/>
      <w:lvlText w:val="•"/>
      <w:lvlJc w:val="left"/>
      <w:pPr>
        <w:ind w:left="5236" w:hanging="720"/>
      </w:pPr>
      <w:rPr>
        <w:rFonts w:hint="default"/>
        <w:lang w:val="es-ES" w:eastAsia="en-US" w:bidi="ar-SA"/>
      </w:rPr>
    </w:lvl>
    <w:lvl w:ilvl="5" w:tplc="152EEC0C">
      <w:numFmt w:val="bullet"/>
      <w:lvlText w:val="•"/>
      <w:lvlJc w:val="left"/>
      <w:pPr>
        <w:ind w:left="6090" w:hanging="720"/>
      </w:pPr>
      <w:rPr>
        <w:rFonts w:hint="default"/>
        <w:lang w:val="es-ES" w:eastAsia="en-US" w:bidi="ar-SA"/>
      </w:rPr>
    </w:lvl>
    <w:lvl w:ilvl="6" w:tplc="3494A0E6">
      <w:numFmt w:val="bullet"/>
      <w:lvlText w:val="•"/>
      <w:lvlJc w:val="left"/>
      <w:pPr>
        <w:ind w:left="6944" w:hanging="720"/>
      </w:pPr>
      <w:rPr>
        <w:rFonts w:hint="default"/>
        <w:lang w:val="es-ES" w:eastAsia="en-US" w:bidi="ar-SA"/>
      </w:rPr>
    </w:lvl>
    <w:lvl w:ilvl="7" w:tplc="3A02CD0A">
      <w:numFmt w:val="bullet"/>
      <w:lvlText w:val="•"/>
      <w:lvlJc w:val="left"/>
      <w:pPr>
        <w:ind w:left="7798" w:hanging="720"/>
      </w:pPr>
      <w:rPr>
        <w:rFonts w:hint="default"/>
        <w:lang w:val="es-ES" w:eastAsia="en-US" w:bidi="ar-SA"/>
      </w:rPr>
    </w:lvl>
    <w:lvl w:ilvl="8" w:tplc="8684ED66">
      <w:numFmt w:val="bullet"/>
      <w:lvlText w:val="•"/>
      <w:lvlJc w:val="left"/>
      <w:pPr>
        <w:ind w:left="8652" w:hanging="720"/>
      </w:pPr>
      <w:rPr>
        <w:rFonts w:hint="default"/>
        <w:lang w:val="es-ES" w:eastAsia="en-US" w:bidi="ar-SA"/>
      </w:rPr>
    </w:lvl>
  </w:abstractNum>
  <w:abstractNum w:abstractNumId="3" w15:restartNumberingAfterBreak="0">
    <w:nsid w:val="07741D10"/>
    <w:multiLevelType w:val="hybridMultilevel"/>
    <w:tmpl w:val="2F9249DA"/>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A3F466E"/>
    <w:multiLevelType w:val="hybridMultilevel"/>
    <w:tmpl w:val="4EEE4F46"/>
    <w:lvl w:ilvl="0" w:tplc="98A45ADA">
      <w:numFmt w:val="bullet"/>
      <w:lvlText w:val=""/>
      <w:lvlJc w:val="left"/>
      <w:pPr>
        <w:ind w:left="2102" w:hanging="360"/>
      </w:pPr>
      <w:rPr>
        <w:rFonts w:ascii="Symbol" w:eastAsia="Symbol" w:hAnsi="Symbol" w:cs="Symbol" w:hint="default"/>
        <w:b w:val="0"/>
        <w:bCs w:val="0"/>
        <w:i w:val="0"/>
        <w:iCs w:val="0"/>
        <w:spacing w:val="0"/>
        <w:w w:val="100"/>
        <w:sz w:val="22"/>
        <w:szCs w:val="22"/>
        <w:lang w:val="es-ES" w:eastAsia="en-US" w:bidi="ar-SA"/>
      </w:rPr>
    </w:lvl>
    <w:lvl w:ilvl="1" w:tplc="C8D4218C">
      <w:numFmt w:val="bullet"/>
      <w:lvlText w:val="•"/>
      <w:lvlJc w:val="left"/>
      <w:pPr>
        <w:ind w:left="3010" w:hanging="360"/>
      </w:pPr>
      <w:rPr>
        <w:rFonts w:hint="default"/>
        <w:lang w:val="es-ES" w:eastAsia="en-US" w:bidi="ar-SA"/>
      </w:rPr>
    </w:lvl>
    <w:lvl w:ilvl="2" w:tplc="5DD08AE0">
      <w:numFmt w:val="bullet"/>
      <w:lvlText w:val="•"/>
      <w:lvlJc w:val="left"/>
      <w:pPr>
        <w:ind w:left="3920" w:hanging="360"/>
      </w:pPr>
      <w:rPr>
        <w:rFonts w:hint="default"/>
        <w:lang w:val="es-ES" w:eastAsia="en-US" w:bidi="ar-SA"/>
      </w:rPr>
    </w:lvl>
    <w:lvl w:ilvl="3" w:tplc="2ADA5D96">
      <w:numFmt w:val="bullet"/>
      <w:lvlText w:val="•"/>
      <w:lvlJc w:val="left"/>
      <w:pPr>
        <w:ind w:left="4830" w:hanging="360"/>
      </w:pPr>
      <w:rPr>
        <w:rFonts w:hint="default"/>
        <w:lang w:val="es-ES" w:eastAsia="en-US" w:bidi="ar-SA"/>
      </w:rPr>
    </w:lvl>
    <w:lvl w:ilvl="4" w:tplc="C9F8BDB2">
      <w:numFmt w:val="bullet"/>
      <w:lvlText w:val="•"/>
      <w:lvlJc w:val="left"/>
      <w:pPr>
        <w:ind w:left="5740" w:hanging="360"/>
      </w:pPr>
      <w:rPr>
        <w:rFonts w:hint="default"/>
        <w:lang w:val="es-ES" w:eastAsia="en-US" w:bidi="ar-SA"/>
      </w:rPr>
    </w:lvl>
    <w:lvl w:ilvl="5" w:tplc="E85EF0AA">
      <w:numFmt w:val="bullet"/>
      <w:lvlText w:val="•"/>
      <w:lvlJc w:val="left"/>
      <w:pPr>
        <w:ind w:left="6650" w:hanging="360"/>
      </w:pPr>
      <w:rPr>
        <w:rFonts w:hint="default"/>
        <w:lang w:val="es-ES" w:eastAsia="en-US" w:bidi="ar-SA"/>
      </w:rPr>
    </w:lvl>
    <w:lvl w:ilvl="6" w:tplc="613C8FE6">
      <w:numFmt w:val="bullet"/>
      <w:lvlText w:val="•"/>
      <w:lvlJc w:val="left"/>
      <w:pPr>
        <w:ind w:left="7560" w:hanging="360"/>
      </w:pPr>
      <w:rPr>
        <w:rFonts w:hint="default"/>
        <w:lang w:val="es-ES" w:eastAsia="en-US" w:bidi="ar-SA"/>
      </w:rPr>
    </w:lvl>
    <w:lvl w:ilvl="7" w:tplc="0E9CF10A">
      <w:numFmt w:val="bullet"/>
      <w:lvlText w:val="•"/>
      <w:lvlJc w:val="left"/>
      <w:pPr>
        <w:ind w:left="8470" w:hanging="360"/>
      </w:pPr>
      <w:rPr>
        <w:rFonts w:hint="default"/>
        <w:lang w:val="es-ES" w:eastAsia="en-US" w:bidi="ar-SA"/>
      </w:rPr>
    </w:lvl>
    <w:lvl w:ilvl="8" w:tplc="B92EBF24">
      <w:numFmt w:val="bullet"/>
      <w:lvlText w:val="•"/>
      <w:lvlJc w:val="left"/>
      <w:pPr>
        <w:ind w:left="9380" w:hanging="360"/>
      </w:pPr>
      <w:rPr>
        <w:rFonts w:hint="default"/>
        <w:lang w:val="es-ES" w:eastAsia="en-US" w:bidi="ar-SA"/>
      </w:rPr>
    </w:lvl>
  </w:abstractNum>
  <w:abstractNum w:abstractNumId="5" w15:restartNumberingAfterBreak="0">
    <w:nsid w:val="0B8C37E3"/>
    <w:multiLevelType w:val="multilevel"/>
    <w:tmpl w:val="C678A420"/>
    <w:lvl w:ilvl="0">
      <w:start w:val="1"/>
      <w:numFmt w:val="decimal"/>
      <w:lvlText w:val="%1."/>
      <w:lvlJc w:val="left"/>
      <w:pPr>
        <w:ind w:left="3900" w:hanging="360"/>
        <w:jc w:val="right"/>
      </w:pPr>
      <w:rPr>
        <w:rFonts w:hint="default"/>
        <w:spacing w:val="0"/>
        <w:w w:val="100"/>
        <w:lang w:val="es-ES" w:eastAsia="en-US" w:bidi="ar-SA"/>
      </w:rPr>
    </w:lvl>
    <w:lvl w:ilvl="1">
      <w:start w:val="1"/>
      <w:numFmt w:val="decimal"/>
      <w:lvlText w:val="%1.%2."/>
      <w:lvlJc w:val="left"/>
      <w:pPr>
        <w:ind w:left="1505"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2497" w:hanging="408"/>
      </w:pPr>
      <w:rPr>
        <w:rFonts w:hint="default"/>
        <w:lang w:val="es-ES" w:eastAsia="en-US" w:bidi="ar-SA"/>
      </w:rPr>
    </w:lvl>
    <w:lvl w:ilvl="3">
      <w:numFmt w:val="bullet"/>
      <w:lvlText w:val="•"/>
      <w:lvlJc w:val="left"/>
      <w:pPr>
        <w:ind w:left="3479" w:hanging="408"/>
      </w:pPr>
      <w:rPr>
        <w:rFonts w:hint="default"/>
        <w:lang w:val="es-ES" w:eastAsia="en-US" w:bidi="ar-SA"/>
      </w:rPr>
    </w:lvl>
    <w:lvl w:ilvl="4">
      <w:numFmt w:val="bullet"/>
      <w:lvlText w:val="•"/>
      <w:lvlJc w:val="left"/>
      <w:pPr>
        <w:ind w:left="4461" w:hanging="408"/>
      </w:pPr>
      <w:rPr>
        <w:rFonts w:hint="default"/>
        <w:lang w:val="es-ES" w:eastAsia="en-US" w:bidi="ar-SA"/>
      </w:rPr>
    </w:lvl>
    <w:lvl w:ilvl="5">
      <w:numFmt w:val="bullet"/>
      <w:lvlText w:val="•"/>
      <w:lvlJc w:val="left"/>
      <w:pPr>
        <w:ind w:left="5443" w:hanging="408"/>
      </w:pPr>
      <w:rPr>
        <w:rFonts w:hint="default"/>
        <w:lang w:val="es-ES" w:eastAsia="en-US" w:bidi="ar-SA"/>
      </w:rPr>
    </w:lvl>
    <w:lvl w:ilvl="6">
      <w:numFmt w:val="bullet"/>
      <w:lvlText w:val="•"/>
      <w:lvlJc w:val="left"/>
      <w:pPr>
        <w:ind w:left="6426" w:hanging="408"/>
      </w:pPr>
      <w:rPr>
        <w:rFonts w:hint="default"/>
        <w:lang w:val="es-ES" w:eastAsia="en-US" w:bidi="ar-SA"/>
      </w:rPr>
    </w:lvl>
    <w:lvl w:ilvl="7">
      <w:numFmt w:val="bullet"/>
      <w:lvlText w:val="•"/>
      <w:lvlJc w:val="left"/>
      <w:pPr>
        <w:ind w:left="7408" w:hanging="408"/>
      </w:pPr>
      <w:rPr>
        <w:rFonts w:hint="default"/>
        <w:lang w:val="es-ES" w:eastAsia="en-US" w:bidi="ar-SA"/>
      </w:rPr>
    </w:lvl>
    <w:lvl w:ilvl="8">
      <w:numFmt w:val="bullet"/>
      <w:lvlText w:val="•"/>
      <w:lvlJc w:val="left"/>
      <w:pPr>
        <w:ind w:left="8390" w:hanging="408"/>
      </w:pPr>
      <w:rPr>
        <w:rFonts w:hint="default"/>
        <w:lang w:val="es-ES" w:eastAsia="en-US" w:bidi="ar-SA"/>
      </w:rPr>
    </w:lvl>
  </w:abstractNum>
  <w:abstractNum w:abstractNumId="6" w15:restartNumberingAfterBreak="0">
    <w:nsid w:val="0D703166"/>
    <w:multiLevelType w:val="hybridMultilevel"/>
    <w:tmpl w:val="BE60F54C"/>
    <w:lvl w:ilvl="0" w:tplc="15C8F20C">
      <w:start w:val="1"/>
      <w:numFmt w:val="upperRoman"/>
      <w:lvlText w:val="%1."/>
      <w:lvlJc w:val="left"/>
      <w:pPr>
        <w:ind w:left="2182" w:hanging="720"/>
      </w:pPr>
      <w:rPr>
        <w:rFonts w:ascii="Cambria" w:eastAsia="Cambria" w:hAnsi="Cambria" w:cs="Cambria" w:hint="default"/>
        <w:b w:val="0"/>
        <w:bCs w:val="0"/>
        <w:i w:val="0"/>
        <w:iCs w:val="0"/>
        <w:spacing w:val="0"/>
        <w:w w:val="100"/>
        <w:sz w:val="22"/>
        <w:szCs w:val="22"/>
        <w:lang w:val="es-ES" w:eastAsia="en-US" w:bidi="ar-SA"/>
      </w:rPr>
    </w:lvl>
    <w:lvl w:ilvl="1" w:tplc="5E94A8BA">
      <w:start w:val="1"/>
      <w:numFmt w:val="decimal"/>
      <w:lvlText w:val="%2."/>
      <w:lvlJc w:val="left"/>
      <w:pPr>
        <w:ind w:left="1814" w:hanging="432"/>
      </w:pPr>
      <w:rPr>
        <w:rFonts w:ascii="Cambria" w:eastAsia="Cambria" w:hAnsi="Cambria" w:cs="Cambria" w:hint="default"/>
        <w:b w:val="0"/>
        <w:bCs w:val="0"/>
        <w:i w:val="0"/>
        <w:iCs w:val="0"/>
        <w:spacing w:val="0"/>
        <w:w w:val="100"/>
        <w:sz w:val="22"/>
        <w:szCs w:val="22"/>
        <w:lang w:val="es-ES" w:eastAsia="en-US" w:bidi="ar-SA"/>
      </w:rPr>
    </w:lvl>
    <w:lvl w:ilvl="2" w:tplc="51D61558">
      <w:numFmt w:val="bullet"/>
      <w:lvlText w:val="•"/>
      <w:lvlJc w:val="left"/>
      <w:pPr>
        <w:ind w:left="3088" w:hanging="432"/>
      </w:pPr>
      <w:rPr>
        <w:rFonts w:hint="default"/>
        <w:lang w:val="es-ES" w:eastAsia="en-US" w:bidi="ar-SA"/>
      </w:rPr>
    </w:lvl>
    <w:lvl w:ilvl="3" w:tplc="0E760A80">
      <w:numFmt w:val="bullet"/>
      <w:lvlText w:val="•"/>
      <w:lvlJc w:val="left"/>
      <w:pPr>
        <w:ind w:left="3997" w:hanging="432"/>
      </w:pPr>
      <w:rPr>
        <w:rFonts w:hint="default"/>
        <w:lang w:val="es-ES" w:eastAsia="en-US" w:bidi="ar-SA"/>
      </w:rPr>
    </w:lvl>
    <w:lvl w:ilvl="4" w:tplc="21368324">
      <w:numFmt w:val="bullet"/>
      <w:lvlText w:val="•"/>
      <w:lvlJc w:val="left"/>
      <w:pPr>
        <w:ind w:left="4906" w:hanging="432"/>
      </w:pPr>
      <w:rPr>
        <w:rFonts w:hint="default"/>
        <w:lang w:val="es-ES" w:eastAsia="en-US" w:bidi="ar-SA"/>
      </w:rPr>
    </w:lvl>
    <w:lvl w:ilvl="5" w:tplc="906C0A14">
      <w:numFmt w:val="bullet"/>
      <w:lvlText w:val="•"/>
      <w:lvlJc w:val="left"/>
      <w:pPr>
        <w:ind w:left="5815" w:hanging="432"/>
      </w:pPr>
      <w:rPr>
        <w:rFonts w:hint="default"/>
        <w:lang w:val="es-ES" w:eastAsia="en-US" w:bidi="ar-SA"/>
      </w:rPr>
    </w:lvl>
    <w:lvl w:ilvl="6" w:tplc="F60CD77A">
      <w:numFmt w:val="bullet"/>
      <w:lvlText w:val="•"/>
      <w:lvlJc w:val="left"/>
      <w:pPr>
        <w:ind w:left="6724" w:hanging="432"/>
      </w:pPr>
      <w:rPr>
        <w:rFonts w:hint="default"/>
        <w:lang w:val="es-ES" w:eastAsia="en-US" w:bidi="ar-SA"/>
      </w:rPr>
    </w:lvl>
    <w:lvl w:ilvl="7" w:tplc="EC088076">
      <w:numFmt w:val="bullet"/>
      <w:lvlText w:val="•"/>
      <w:lvlJc w:val="left"/>
      <w:pPr>
        <w:ind w:left="7633" w:hanging="432"/>
      </w:pPr>
      <w:rPr>
        <w:rFonts w:hint="default"/>
        <w:lang w:val="es-ES" w:eastAsia="en-US" w:bidi="ar-SA"/>
      </w:rPr>
    </w:lvl>
    <w:lvl w:ilvl="8" w:tplc="956601C6">
      <w:numFmt w:val="bullet"/>
      <w:lvlText w:val="•"/>
      <w:lvlJc w:val="left"/>
      <w:pPr>
        <w:ind w:left="8542" w:hanging="432"/>
      </w:pPr>
      <w:rPr>
        <w:rFonts w:hint="default"/>
        <w:lang w:val="es-ES" w:eastAsia="en-US" w:bidi="ar-SA"/>
      </w:rPr>
    </w:lvl>
  </w:abstractNum>
  <w:abstractNum w:abstractNumId="7" w15:restartNumberingAfterBreak="0">
    <w:nsid w:val="0DD37B28"/>
    <w:multiLevelType w:val="hybridMultilevel"/>
    <w:tmpl w:val="E22067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E7C58CD"/>
    <w:multiLevelType w:val="hybridMultilevel"/>
    <w:tmpl w:val="E8DA8F7A"/>
    <w:lvl w:ilvl="0" w:tplc="340A000B">
      <w:start w:val="1"/>
      <w:numFmt w:val="bullet"/>
      <w:lvlText w:val=""/>
      <w:lvlJc w:val="left"/>
      <w:pPr>
        <w:ind w:left="1462" w:hanging="360"/>
      </w:pPr>
      <w:rPr>
        <w:rFonts w:ascii="Wingdings" w:hAnsi="Wingdings" w:hint="default"/>
      </w:rPr>
    </w:lvl>
    <w:lvl w:ilvl="1" w:tplc="340A0003" w:tentative="1">
      <w:start w:val="1"/>
      <w:numFmt w:val="bullet"/>
      <w:lvlText w:val="o"/>
      <w:lvlJc w:val="left"/>
      <w:pPr>
        <w:ind w:left="2182" w:hanging="360"/>
      </w:pPr>
      <w:rPr>
        <w:rFonts w:ascii="Courier New" w:hAnsi="Courier New" w:cs="Courier New" w:hint="default"/>
      </w:rPr>
    </w:lvl>
    <w:lvl w:ilvl="2" w:tplc="340A0005" w:tentative="1">
      <w:start w:val="1"/>
      <w:numFmt w:val="bullet"/>
      <w:lvlText w:val=""/>
      <w:lvlJc w:val="left"/>
      <w:pPr>
        <w:ind w:left="2902" w:hanging="360"/>
      </w:pPr>
      <w:rPr>
        <w:rFonts w:ascii="Wingdings" w:hAnsi="Wingdings" w:hint="default"/>
      </w:rPr>
    </w:lvl>
    <w:lvl w:ilvl="3" w:tplc="340A0001" w:tentative="1">
      <w:start w:val="1"/>
      <w:numFmt w:val="bullet"/>
      <w:lvlText w:val=""/>
      <w:lvlJc w:val="left"/>
      <w:pPr>
        <w:ind w:left="3622" w:hanging="360"/>
      </w:pPr>
      <w:rPr>
        <w:rFonts w:ascii="Symbol" w:hAnsi="Symbol" w:hint="default"/>
      </w:rPr>
    </w:lvl>
    <w:lvl w:ilvl="4" w:tplc="340A0003" w:tentative="1">
      <w:start w:val="1"/>
      <w:numFmt w:val="bullet"/>
      <w:lvlText w:val="o"/>
      <w:lvlJc w:val="left"/>
      <w:pPr>
        <w:ind w:left="4342" w:hanging="360"/>
      </w:pPr>
      <w:rPr>
        <w:rFonts w:ascii="Courier New" w:hAnsi="Courier New" w:cs="Courier New" w:hint="default"/>
      </w:rPr>
    </w:lvl>
    <w:lvl w:ilvl="5" w:tplc="340A0005" w:tentative="1">
      <w:start w:val="1"/>
      <w:numFmt w:val="bullet"/>
      <w:lvlText w:val=""/>
      <w:lvlJc w:val="left"/>
      <w:pPr>
        <w:ind w:left="5062" w:hanging="360"/>
      </w:pPr>
      <w:rPr>
        <w:rFonts w:ascii="Wingdings" w:hAnsi="Wingdings" w:hint="default"/>
      </w:rPr>
    </w:lvl>
    <w:lvl w:ilvl="6" w:tplc="340A0001" w:tentative="1">
      <w:start w:val="1"/>
      <w:numFmt w:val="bullet"/>
      <w:lvlText w:val=""/>
      <w:lvlJc w:val="left"/>
      <w:pPr>
        <w:ind w:left="5782" w:hanging="360"/>
      </w:pPr>
      <w:rPr>
        <w:rFonts w:ascii="Symbol" w:hAnsi="Symbol" w:hint="default"/>
      </w:rPr>
    </w:lvl>
    <w:lvl w:ilvl="7" w:tplc="340A0003" w:tentative="1">
      <w:start w:val="1"/>
      <w:numFmt w:val="bullet"/>
      <w:lvlText w:val="o"/>
      <w:lvlJc w:val="left"/>
      <w:pPr>
        <w:ind w:left="6502" w:hanging="360"/>
      </w:pPr>
      <w:rPr>
        <w:rFonts w:ascii="Courier New" w:hAnsi="Courier New" w:cs="Courier New" w:hint="default"/>
      </w:rPr>
    </w:lvl>
    <w:lvl w:ilvl="8" w:tplc="340A0005" w:tentative="1">
      <w:start w:val="1"/>
      <w:numFmt w:val="bullet"/>
      <w:lvlText w:val=""/>
      <w:lvlJc w:val="left"/>
      <w:pPr>
        <w:ind w:left="7222" w:hanging="360"/>
      </w:pPr>
      <w:rPr>
        <w:rFonts w:ascii="Wingdings" w:hAnsi="Wingdings" w:hint="default"/>
      </w:rPr>
    </w:lvl>
  </w:abstractNum>
  <w:abstractNum w:abstractNumId="9" w15:restartNumberingAfterBreak="0">
    <w:nsid w:val="0F0616CE"/>
    <w:multiLevelType w:val="hybridMultilevel"/>
    <w:tmpl w:val="18827F5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0F1F38DA"/>
    <w:multiLevelType w:val="multilevel"/>
    <w:tmpl w:val="3CB459F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81B50"/>
    <w:multiLevelType w:val="multilevel"/>
    <w:tmpl w:val="3FDE9ED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E52627"/>
    <w:multiLevelType w:val="multilevel"/>
    <w:tmpl w:val="A1085B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D76E8A"/>
    <w:multiLevelType w:val="multilevel"/>
    <w:tmpl w:val="B79C8E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421A37"/>
    <w:multiLevelType w:val="hybridMultilevel"/>
    <w:tmpl w:val="CC9C1E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DEC162E"/>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B805CC"/>
    <w:multiLevelType w:val="hybridMultilevel"/>
    <w:tmpl w:val="2C5627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1AA2A12"/>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F862E9"/>
    <w:multiLevelType w:val="multilevel"/>
    <w:tmpl w:val="51C6923A"/>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6B7A89"/>
    <w:multiLevelType w:val="multilevel"/>
    <w:tmpl w:val="A55666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70602D"/>
    <w:multiLevelType w:val="hybridMultilevel"/>
    <w:tmpl w:val="CC1278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9A551C7"/>
    <w:multiLevelType w:val="hybridMultilevel"/>
    <w:tmpl w:val="25160630"/>
    <w:lvl w:ilvl="0" w:tplc="C87270F2">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901AA906">
      <w:numFmt w:val="bullet"/>
      <w:lvlText w:val="•"/>
      <w:lvlJc w:val="left"/>
      <w:pPr>
        <w:ind w:left="2674" w:hanging="720"/>
      </w:pPr>
      <w:rPr>
        <w:rFonts w:hint="default"/>
        <w:lang w:val="es-ES" w:eastAsia="en-US" w:bidi="ar-SA"/>
      </w:rPr>
    </w:lvl>
    <w:lvl w:ilvl="2" w:tplc="D96ECBEE">
      <w:numFmt w:val="bullet"/>
      <w:lvlText w:val="•"/>
      <w:lvlJc w:val="left"/>
      <w:pPr>
        <w:ind w:left="3528" w:hanging="720"/>
      </w:pPr>
      <w:rPr>
        <w:rFonts w:hint="default"/>
        <w:lang w:val="es-ES" w:eastAsia="en-US" w:bidi="ar-SA"/>
      </w:rPr>
    </w:lvl>
    <w:lvl w:ilvl="3" w:tplc="E5405FE4">
      <w:numFmt w:val="bullet"/>
      <w:lvlText w:val="•"/>
      <w:lvlJc w:val="left"/>
      <w:pPr>
        <w:ind w:left="4382" w:hanging="720"/>
      </w:pPr>
      <w:rPr>
        <w:rFonts w:hint="default"/>
        <w:lang w:val="es-ES" w:eastAsia="en-US" w:bidi="ar-SA"/>
      </w:rPr>
    </w:lvl>
    <w:lvl w:ilvl="4" w:tplc="0D64FEEC">
      <w:numFmt w:val="bullet"/>
      <w:lvlText w:val="•"/>
      <w:lvlJc w:val="left"/>
      <w:pPr>
        <w:ind w:left="5236" w:hanging="720"/>
      </w:pPr>
      <w:rPr>
        <w:rFonts w:hint="default"/>
        <w:lang w:val="es-ES" w:eastAsia="en-US" w:bidi="ar-SA"/>
      </w:rPr>
    </w:lvl>
    <w:lvl w:ilvl="5" w:tplc="653C444E">
      <w:numFmt w:val="bullet"/>
      <w:lvlText w:val="•"/>
      <w:lvlJc w:val="left"/>
      <w:pPr>
        <w:ind w:left="6090" w:hanging="720"/>
      </w:pPr>
      <w:rPr>
        <w:rFonts w:hint="default"/>
        <w:lang w:val="es-ES" w:eastAsia="en-US" w:bidi="ar-SA"/>
      </w:rPr>
    </w:lvl>
    <w:lvl w:ilvl="6" w:tplc="D676FBC8">
      <w:numFmt w:val="bullet"/>
      <w:lvlText w:val="•"/>
      <w:lvlJc w:val="left"/>
      <w:pPr>
        <w:ind w:left="6944" w:hanging="720"/>
      </w:pPr>
      <w:rPr>
        <w:rFonts w:hint="default"/>
        <w:lang w:val="es-ES" w:eastAsia="en-US" w:bidi="ar-SA"/>
      </w:rPr>
    </w:lvl>
    <w:lvl w:ilvl="7" w:tplc="B75A7932">
      <w:numFmt w:val="bullet"/>
      <w:lvlText w:val="•"/>
      <w:lvlJc w:val="left"/>
      <w:pPr>
        <w:ind w:left="7798" w:hanging="720"/>
      </w:pPr>
      <w:rPr>
        <w:rFonts w:hint="default"/>
        <w:lang w:val="es-ES" w:eastAsia="en-US" w:bidi="ar-SA"/>
      </w:rPr>
    </w:lvl>
    <w:lvl w:ilvl="8" w:tplc="05888B86">
      <w:numFmt w:val="bullet"/>
      <w:lvlText w:val="•"/>
      <w:lvlJc w:val="left"/>
      <w:pPr>
        <w:ind w:left="8652" w:hanging="720"/>
      </w:pPr>
      <w:rPr>
        <w:rFonts w:hint="default"/>
        <w:lang w:val="es-ES" w:eastAsia="en-US" w:bidi="ar-SA"/>
      </w:rPr>
    </w:lvl>
  </w:abstractNum>
  <w:abstractNum w:abstractNumId="22" w15:restartNumberingAfterBreak="0">
    <w:nsid w:val="2E3446BA"/>
    <w:multiLevelType w:val="hybridMultilevel"/>
    <w:tmpl w:val="8EB6591E"/>
    <w:lvl w:ilvl="0" w:tplc="340A000D">
      <w:start w:val="1"/>
      <w:numFmt w:val="bullet"/>
      <w:lvlText w:val=""/>
      <w:lvlJc w:val="left"/>
      <w:pPr>
        <w:ind w:left="806" w:hanging="360"/>
      </w:pPr>
      <w:rPr>
        <w:rFonts w:ascii="Wingdings" w:hAnsi="Wingdings" w:hint="default"/>
        <w:b w:val="0"/>
        <w:bCs w:val="0"/>
        <w:i w:val="0"/>
        <w:iCs w:val="0"/>
        <w:spacing w:val="0"/>
        <w:w w:val="100"/>
        <w:sz w:val="18"/>
        <w:szCs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2C7967"/>
    <w:multiLevelType w:val="hybridMultilevel"/>
    <w:tmpl w:val="A2DC68D4"/>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300B50F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3B1EA2"/>
    <w:multiLevelType w:val="multilevel"/>
    <w:tmpl w:val="340A001D"/>
    <w:numStyleLink w:val="Estilo1"/>
  </w:abstractNum>
  <w:abstractNum w:abstractNumId="26" w15:restartNumberingAfterBreak="0">
    <w:nsid w:val="356D4CD0"/>
    <w:multiLevelType w:val="hybridMultilevel"/>
    <w:tmpl w:val="230CC754"/>
    <w:lvl w:ilvl="0" w:tplc="9404F54E">
      <w:start w:val="1"/>
      <w:numFmt w:val="bullet"/>
      <w:lvlText w:val=""/>
      <w:lvlJc w:val="left"/>
      <w:pPr>
        <w:ind w:left="720" w:hanging="360"/>
      </w:pPr>
      <w:rPr>
        <w:rFonts w:ascii="Wingdings" w:hAnsi="Wingdings" w:hint="default"/>
        <w:color w:val="0070C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35FA7EED"/>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6A474CB"/>
    <w:multiLevelType w:val="multilevel"/>
    <w:tmpl w:val="C678A420"/>
    <w:lvl w:ilvl="0">
      <w:start w:val="1"/>
      <w:numFmt w:val="decimal"/>
      <w:lvlText w:val="%1."/>
      <w:lvlJc w:val="left"/>
      <w:pPr>
        <w:ind w:left="1776" w:hanging="360"/>
        <w:jc w:val="right"/>
      </w:pPr>
      <w:rPr>
        <w:rFonts w:hint="default"/>
        <w:spacing w:val="0"/>
        <w:w w:val="100"/>
        <w:lang w:val="es-ES" w:eastAsia="en-US" w:bidi="ar-SA"/>
      </w:rPr>
    </w:lvl>
    <w:lvl w:ilvl="1">
      <w:start w:val="1"/>
      <w:numFmt w:val="decimal"/>
      <w:lvlText w:val="%1.%2."/>
      <w:lvlJc w:val="left"/>
      <w:pPr>
        <w:ind w:left="-619"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373" w:hanging="408"/>
      </w:pPr>
      <w:rPr>
        <w:rFonts w:hint="default"/>
        <w:lang w:val="es-ES" w:eastAsia="en-US" w:bidi="ar-SA"/>
      </w:rPr>
    </w:lvl>
    <w:lvl w:ilvl="3">
      <w:numFmt w:val="bullet"/>
      <w:lvlText w:val="•"/>
      <w:lvlJc w:val="left"/>
      <w:pPr>
        <w:ind w:left="1355" w:hanging="408"/>
      </w:pPr>
      <w:rPr>
        <w:rFonts w:hint="default"/>
        <w:lang w:val="es-ES" w:eastAsia="en-US" w:bidi="ar-SA"/>
      </w:rPr>
    </w:lvl>
    <w:lvl w:ilvl="4">
      <w:numFmt w:val="bullet"/>
      <w:lvlText w:val="•"/>
      <w:lvlJc w:val="left"/>
      <w:pPr>
        <w:ind w:left="2337" w:hanging="408"/>
      </w:pPr>
      <w:rPr>
        <w:rFonts w:hint="default"/>
        <w:lang w:val="es-ES" w:eastAsia="en-US" w:bidi="ar-SA"/>
      </w:rPr>
    </w:lvl>
    <w:lvl w:ilvl="5">
      <w:numFmt w:val="bullet"/>
      <w:lvlText w:val="•"/>
      <w:lvlJc w:val="left"/>
      <w:pPr>
        <w:ind w:left="3319" w:hanging="408"/>
      </w:pPr>
      <w:rPr>
        <w:rFonts w:hint="default"/>
        <w:lang w:val="es-ES" w:eastAsia="en-US" w:bidi="ar-SA"/>
      </w:rPr>
    </w:lvl>
    <w:lvl w:ilvl="6">
      <w:numFmt w:val="bullet"/>
      <w:lvlText w:val="•"/>
      <w:lvlJc w:val="left"/>
      <w:pPr>
        <w:ind w:left="4302" w:hanging="408"/>
      </w:pPr>
      <w:rPr>
        <w:rFonts w:hint="default"/>
        <w:lang w:val="es-ES" w:eastAsia="en-US" w:bidi="ar-SA"/>
      </w:rPr>
    </w:lvl>
    <w:lvl w:ilvl="7">
      <w:numFmt w:val="bullet"/>
      <w:lvlText w:val="•"/>
      <w:lvlJc w:val="left"/>
      <w:pPr>
        <w:ind w:left="5284" w:hanging="408"/>
      </w:pPr>
      <w:rPr>
        <w:rFonts w:hint="default"/>
        <w:lang w:val="es-ES" w:eastAsia="en-US" w:bidi="ar-SA"/>
      </w:rPr>
    </w:lvl>
    <w:lvl w:ilvl="8">
      <w:numFmt w:val="bullet"/>
      <w:lvlText w:val="•"/>
      <w:lvlJc w:val="left"/>
      <w:pPr>
        <w:ind w:left="6266" w:hanging="408"/>
      </w:pPr>
      <w:rPr>
        <w:rFonts w:hint="default"/>
        <w:lang w:val="es-ES" w:eastAsia="en-US" w:bidi="ar-SA"/>
      </w:rPr>
    </w:lvl>
  </w:abstractNum>
  <w:abstractNum w:abstractNumId="29" w15:restartNumberingAfterBreak="0">
    <w:nsid w:val="392455C8"/>
    <w:multiLevelType w:val="hybridMultilevel"/>
    <w:tmpl w:val="46EE6E5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3C596996"/>
    <w:multiLevelType w:val="multilevel"/>
    <w:tmpl w:val="34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5E3D67"/>
    <w:multiLevelType w:val="hybridMultilevel"/>
    <w:tmpl w:val="C6A2C082"/>
    <w:lvl w:ilvl="0" w:tplc="340A000F">
      <w:start w:val="1"/>
      <w:numFmt w:val="decimal"/>
      <w:lvlText w:val="%1."/>
      <w:lvlJc w:val="left"/>
      <w:pPr>
        <w:ind w:left="0" w:hanging="360"/>
      </w:p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32" w15:restartNumberingAfterBreak="0">
    <w:nsid w:val="403F7DBD"/>
    <w:multiLevelType w:val="multilevel"/>
    <w:tmpl w:val="3CB459F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846E53"/>
    <w:multiLevelType w:val="multilevel"/>
    <w:tmpl w:val="90F20E88"/>
    <w:lvl w:ilvl="0">
      <w:start w:val="1"/>
      <w:numFmt w:val="bullet"/>
      <w:lvlText w:val=""/>
      <w:lvlJc w:val="left"/>
      <w:pPr>
        <w:tabs>
          <w:tab w:val="num" w:pos="720"/>
        </w:tabs>
        <w:ind w:left="720" w:hanging="360"/>
      </w:pPr>
      <w:rPr>
        <w:rFonts w:ascii="Wingdings" w:hAnsi="Wingdings"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BD6ED0"/>
    <w:multiLevelType w:val="multilevel"/>
    <w:tmpl w:val="C678A420"/>
    <w:lvl w:ilvl="0">
      <w:start w:val="1"/>
      <w:numFmt w:val="decimal"/>
      <w:lvlText w:val="%1."/>
      <w:lvlJc w:val="left"/>
      <w:pPr>
        <w:ind w:left="3905" w:hanging="360"/>
        <w:jc w:val="right"/>
      </w:pPr>
      <w:rPr>
        <w:rFonts w:hint="default"/>
        <w:spacing w:val="0"/>
        <w:w w:val="100"/>
        <w:lang w:val="es-ES" w:eastAsia="en-US" w:bidi="ar-SA"/>
      </w:rPr>
    </w:lvl>
    <w:lvl w:ilvl="1">
      <w:start w:val="1"/>
      <w:numFmt w:val="decimal"/>
      <w:lvlText w:val="%1.%2."/>
      <w:lvlJc w:val="left"/>
      <w:pPr>
        <w:ind w:left="1510"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2502" w:hanging="408"/>
      </w:pPr>
      <w:rPr>
        <w:rFonts w:hint="default"/>
        <w:lang w:val="es-ES" w:eastAsia="en-US" w:bidi="ar-SA"/>
      </w:rPr>
    </w:lvl>
    <w:lvl w:ilvl="3">
      <w:numFmt w:val="bullet"/>
      <w:lvlText w:val="•"/>
      <w:lvlJc w:val="left"/>
      <w:pPr>
        <w:ind w:left="3484" w:hanging="408"/>
      </w:pPr>
      <w:rPr>
        <w:rFonts w:hint="default"/>
        <w:lang w:val="es-ES" w:eastAsia="en-US" w:bidi="ar-SA"/>
      </w:rPr>
    </w:lvl>
    <w:lvl w:ilvl="4">
      <w:numFmt w:val="bullet"/>
      <w:lvlText w:val="•"/>
      <w:lvlJc w:val="left"/>
      <w:pPr>
        <w:ind w:left="4466" w:hanging="408"/>
      </w:pPr>
      <w:rPr>
        <w:rFonts w:hint="default"/>
        <w:lang w:val="es-ES" w:eastAsia="en-US" w:bidi="ar-SA"/>
      </w:rPr>
    </w:lvl>
    <w:lvl w:ilvl="5">
      <w:numFmt w:val="bullet"/>
      <w:lvlText w:val="•"/>
      <w:lvlJc w:val="left"/>
      <w:pPr>
        <w:ind w:left="5448" w:hanging="408"/>
      </w:pPr>
      <w:rPr>
        <w:rFonts w:hint="default"/>
        <w:lang w:val="es-ES" w:eastAsia="en-US" w:bidi="ar-SA"/>
      </w:rPr>
    </w:lvl>
    <w:lvl w:ilvl="6">
      <w:numFmt w:val="bullet"/>
      <w:lvlText w:val="•"/>
      <w:lvlJc w:val="left"/>
      <w:pPr>
        <w:ind w:left="6431" w:hanging="408"/>
      </w:pPr>
      <w:rPr>
        <w:rFonts w:hint="default"/>
        <w:lang w:val="es-ES" w:eastAsia="en-US" w:bidi="ar-SA"/>
      </w:rPr>
    </w:lvl>
    <w:lvl w:ilvl="7">
      <w:numFmt w:val="bullet"/>
      <w:lvlText w:val="•"/>
      <w:lvlJc w:val="left"/>
      <w:pPr>
        <w:ind w:left="7413" w:hanging="408"/>
      </w:pPr>
      <w:rPr>
        <w:rFonts w:hint="default"/>
        <w:lang w:val="es-ES" w:eastAsia="en-US" w:bidi="ar-SA"/>
      </w:rPr>
    </w:lvl>
    <w:lvl w:ilvl="8">
      <w:numFmt w:val="bullet"/>
      <w:lvlText w:val="•"/>
      <w:lvlJc w:val="left"/>
      <w:pPr>
        <w:ind w:left="8395" w:hanging="408"/>
      </w:pPr>
      <w:rPr>
        <w:rFonts w:hint="default"/>
        <w:lang w:val="es-ES" w:eastAsia="en-US" w:bidi="ar-SA"/>
      </w:rPr>
    </w:lvl>
  </w:abstractNum>
  <w:abstractNum w:abstractNumId="35" w15:restartNumberingAfterBreak="0">
    <w:nsid w:val="44867CFA"/>
    <w:multiLevelType w:val="multilevel"/>
    <w:tmpl w:val="8C9EFD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49A11D0"/>
    <w:multiLevelType w:val="hybridMultilevel"/>
    <w:tmpl w:val="37286A00"/>
    <w:lvl w:ilvl="0" w:tplc="194829A4">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F1B094DA">
      <w:numFmt w:val="bullet"/>
      <w:lvlText w:val="•"/>
      <w:lvlJc w:val="left"/>
      <w:pPr>
        <w:ind w:left="2674" w:hanging="720"/>
      </w:pPr>
      <w:rPr>
        <w:rFonts w:hint="default"/>
        <w:lang w:val="es-ES" w:eastAsia="en-US" w:bidi="ar-SA"/>
      </w:rPr>
    </w:lvl>
    <w:lvl w:ilvl="2" w:tplc="0A3CEC5A">
      <w:numFmt w:val="bullet"/>
      <w:lvlText w:val="•"/>
      <w:lvlJc w:val="left"/>
      <w:pPr>
        <w:ind w:left="3528" w:hanging="720"/>
      </w:pPr>
      <w:rPr>
        <w:rFonts w:hint="default"/>
        <w:lang w:val="es-ES" w:eastAsia="en-US" w:bidi="ar-SA"/>
      </w:rPr>
    </w:lvl>
    <w:lvl w:ilvl="3" w:tplc="BB60C1DC">
      <w:numFmt w:val="bullet"/>
      <w:lvlText w:val="•"/>
      <w:lvlJc w:val="left"/>
      <w:pPr>
        <w:ind w:left="4382" w:hanging="720"/>
      </w:pPr>
      <w:rPr>
        <w:rFonts w:hint="default"/>
        <w:lang w:val="es-ES" w:eastAsia="en-US" w:bidi="ar-SA"/>
      </w:rPr>
    </w:lvl>
    <w:lvl w:ilvl="4" w:tplc="C624D196">
      <w:numFmt w:val="bullet"/>
      <w:lvlText w:val="•"/>
      <w:lvlJc w:val="left"/>
      <w:pPr>
        <w:ind w:left="5236" w:hanging="720"/>
      </w:pPr>
      <w:rPr>
        <w:rFonts w:hint="default"/>
        <w:lang w:val="es-ES" w:eastAsia="en-US" w:bidi="ar-SA"/>
      </w:rPr>
    </w:lvl>
    <w:lvl w:ilvl="5" w:tplc="1C14AD88">
      <w:numFmt w:val="bullet"/>
      <w:lvlText w:val="•"/>
      <w:lvlJc w:val="left"/>
      <w:pPr>
        <w:ind w:left="6090" w:hanging="720"/>
      </w:pPr>
      <w:rPr>
        <w:rFonts w:hint="default"/>
        <w:lang w:val="es-ES" w:eastAsia="en-US" w:bidi="ar-SA"/>
      </w:rPr>
    </w:lvl>
    <w:lvl w:ilvl="6" w:tplc="DCB217B4">
      <w:numFmt w:val="bullet"/>
      <w:lvlText w:val="•"/>
      <w:lvlJc w:val="left"/>
      <w:pPr>
        <w:ind w:left="6944" w:hanging="720"/>
      </w:pPr>
      <w:rPr>
        <w:rFonts w:hint="default"/>
        <w:lang w:val="es-ES" w:eastAsia="en-US" w:bidi="ar-SA"/>
      </w:rPr>
    </w:lvl>
    <w:lvl w:ilvl="7" w:tplc="B1EAE744">
      <w:numFmt w:val="bullet"/>
      <w:lvlText w:val="•"/>
      <w:lvlJc w:val="left"/>
      <w:pPr>
        <w:ind w:left="7798" w:hanging="720"/>
      </w:pPr>
      <w:rPr>
        <w:rFonts w:hint="default"/>
        <w:lang w:val="es-ES" w:eastAsia="en-US" w:bidi="ar-SA"/>
      </w:rPr>
    </w:lvl>
    <w:lvl w:ilvl="8" w:tplc="A7B45244">
      <w:numFmt w:val="bullet"/>
      <w:lvlText w:val="•"/>
      <w:lvlJc w:val="left"/>
      <w:pPr>
        <w:ind w:left="8652" w:hanging="720"/>
      </w:pPr>
      <w:rPr>
        <w:rFonts w:hint="default"/>
        <w:lang w:val="es-ES" w:eastAsia="en-US" w:bidi="ar-SA"/>
      </w:rPr>
    </w:lvl>
  </w:abstractNum>
  <w:abstractNum w:abstractNumId="37" w15:restartNumberingAfterBreak="0">
    <w:nsid w:val="4AD22DDC"/>
    <w:multiLevelType w:val="hybridMultilevel"/>
    <w:tmpl w:val="4CB4FA66"/>
    <w:lvl w:ilvl="0" w:tplc="340A000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8" w15:restartNumberingAfterBreak="0">
    <w:nsid w:val="4C257536"/>
    <w:multiLevelType w:val="hybridMultilevel"/>
    <w:tmpl w:val="CAA0F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4C4113C4"/>
    <w:multiLevelType w:val="hybridMultilevel"/>
    <w:tmpl w:val="FE62966C"/>
    <w:lvl w:ilvl="0" w:tplc="E8CA1580">
      <w:start w:val="1"/>
      <w:numFmt w:val="lowerLetter"/>
      <w:lvlText w:val="%1."/>
      <w:lvlJc w:val="left"/>
      <w:pPr>
        <w:ind w:left="2182" w:hanging="360"/>
      </w:pPr>
      <w:rPr>
        <w:rFonts w:hint="default"/>
      </w:rPr>
    </w:lvl>
    <w:lvl w:ilvl="1" w:tplc="340A0019" w:tentative="1">
      <w:start w:val="1"/>
      <w:numFmt w:val="lowerLetter"/>
      <w:lvlText w:val="%2."/>
      <w:lvlJc w:val="left"/>
      <w:pPr>
        <w:ind w:left="2902" w:hanging="360"/>
      </w:pPr>
    </w:lvl>
    <w:lvl w:ilvl="2" w:tplc="340A001B" w:tentative="1">
      <w:start w:val="1"/>
      <w:numFmt w:val="lowerRoman"/>
      <w:lvlText w:val="%3."/>
      <w:lvlJc w:val="right"/>
      <w:pPr>
        <w:ind w:left="3622" w:hanging="180"/>
      </w:pPr>
    </w:lvl>
    <w:lvl w:ilvl="3" w:tplc="340A000F" w:tentative="1">
      <w:start w:val="1"/>
      <w:numFmt w:val="decimal"/>
      <w:lvlText w:val="%4."/>
      <w:lvlJc w:val="left"/>
      <w:pPr>
        <w:ind w:left="4342" w:hanging="360"/>
      </w:pPr>
    </w:lvl>
    <w:lvl w:ilvl="4" w:tplc="340A0019" w:tentative="1">
      <w:start w:val="1"/>
      <w:numFmt w:val="lowerLetter"/>
      <w:lvlText w:val="%5."/>
      <w:lvlJc w:val="left"/>
      <w:pPr>
        <w:ind w:left="5062" w:hanging="360"/>
      </w:pPr>
    </w:lvl>
    <w:lvl w:ilvl="5" w:tplc="340A001B" w:tentative="1">
      <w:start w:val="1"/>
      <w:numFmt w:val="lowerRoman"/>
      <w:lvlText w:val="%6."/>
      <w:lvlJc w:val="right"/>
      <w:pPr>
        <w:ind w:left="5782" w:hanging="180"/>
      </w:pPr>
    </w:lvl>
    <w:lvl w:ilvl="6" w:tplc="340A000F" w:tentative="1">
      <w:start w:val="1"/>
      <w:numFmt w:val="decimal"/>
      <w:lvlText w:val="%7."/>
      <w:lvlJc w:val="left"/>
      <w:pPr>
        <w:ind w:left="6502" w:hanging="360"/>
      </w:pPr>
    </w:lvl>
    <w:lvl w:ilvl="7" w:tplc="340A0019" w:tentative="1">
      <w:start w:val="1"/>
      <w:numFmt w:val="lowerLetter"/>
      <w:lvlText w:val="%8."/>
      <w:lvlJc w:val="left"/>
      <w:pPr>
        <w:ind w:left="7222" w:hanging="360"/>
      </w:pPr>
    </w:lvl>
    <w:lvl w:ilvl="8" w:tplc="340A001B" w:tentative="1">
      <w:start w:val="1"/>
      <w:numFmt w:val="lowerRoman"/>
      <w:lvlText w:val="%9."/>
      <w:lvlJc w:val="right"/>
      <w:pPr>
        <w:ind w:left="7942" w:hanging="180"/>
      </w:pPr>
    </w:lvl>
  </w:abstractNum>
  <w:abstractNum w:abstractNumId="40" w15:restartNumberingAfterBreak="0">
    <w:nsid w:val="4DF336F5"/>
    <w:multiLevelType w:val="hybridMultilevel"/>
    <w:tmpl w:val="2690C09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4E363AFA"/>
    <w:multiLevelType w:val="hybridMultilevel"/>
    <w:tmpl w:val="8F869656"/>
    <w:lvl w:ilvl="0" w:tplc="340A000D">
      <w:start w:val="1"/>
      <w:numFmt w:val="bullet"/>
      <w:lvlText w:val=""/>
      <w:lvlJc w:val="left"/>
      <w:pPr>
        <w:ind w:left="808" w:hanging="360"/>
      </w:pPr>
      <w:rPr>
        <w:rFonts w:ascii="Wingdings" w:hAnsi="Wingdings" w:hint="default"/>
      </w:rPr>
    </w:lvl>
    <w:lvl w:ilvl="1" w:tplc="340A0003" w:tentative="1">
      <w:start w:val="1"/>
      <w:numFmt w:val="bullet"/>
      <w:lvlText w:val="o"/>
      <w:lvlJc w:val="left"/>
      <w:pPr>
        <w:ind w:left="1528" w:hanging="360"/>
      </w:pPr>
      <w:rPr>
        <w:rFonts w:ascii="Courier New" w:hAnsi="Courier New" w:cs="Courier New" w:hint="default"/>
      </w:rPr>
    </w:lvl>
    <w:lvl w:ilvl="2" w:tplc="340A0005" w:tentative="1">
      <w:start w:val="1"/>
      <w:numFmt w:val="bullet"/>
      <w:lvlText w:val=""/>
      <w:lvlJc w:val="left"/>
      <w:pPr>
        <w:ind w:left="2248" w:hanging="360"/>
      </w:pPr>
      <w:rPr>
        <w:rFonts w:ascii="Wingdings" w:hAnsi="Wingdings" w:hint="default"/>
      </w:rPr>
    </w:lvl>
    <w:lvl w:ilvl="3" w:tplc="340A0001" w:tentative="1">
      <w:start w:val="1"/>
      <w:numFmt w:val="bullet"/>
      <w:lvlText w:val=""/>
      <w:lvlJc w:val="left"/>
      <w:pPr>
        <w:ind w:left="2968" w:hanging="360"/>
      </w:pPr>
      <w:rPr>
        <w:rFonts w:ascii="Symbol" w:hAnsi="Symbol" w:hint="default"/>
      </w:rPr>
    </w:lvl>
    <w:lvl w:ilvl="4" w:tplc="340A0003" w:tentative="1">
      <w:start w:val="1"/>
      <w:numFmt w:val="bullet"/>
      <w:lvlText w:val="o"/>
      <w:lvlJc w:val="left"/>
      <w:pPr>
        <w:ind w:left="3688" w:hanging="360"/>
      </w:pPr>
      <w:rPr>
        <w:rFonts w:ascii="Courier New" w:hAnsi="Courier New" w:cs="Courier New" w:hint="default"/>
      </w:rPr>
    </w:lvl>
    <w:lvl w:ilvl="5" w:tplc="340A0005" w:tentative="1">
      <w:start w:val="1"/>
      <w:numFmt w:val="bullet"/>
      <w:lvlText w:val=""/>
      <w:lvlJc w:val="left"/>
      <w:pPr>
        <w:ind w:left="4408" w:hanging="360"/>
      </w:pPr>
      <w:rPr>
        <w:rFonts w:ascii="Wingdings" w:hAnsi="Wingdings" w:hint="default"/>
      </w:rPr>
    </w:lvl>
    <w:lvl w:ilvl="6" w:tplc="340A0001" w:tentative="1">
      <w:start w:val="1"/>
      <w:numFmt w:val="bullet"/>
      <w:lvlText w:val=""/>
      <w:lvlJc w:val="left"/>
      <w:pPr>
        <w:ind w:left="5128" w:hanging="360"/>
      </w:pPr>
      <w:rPr>
        <w:rFonts w:ascii="Symbol" w:hAnsi="Symbol" w:hint="default"/>
      </w:rPr>
    </w:lvl>
    <w:lvl w:ilvl="7" w:tplc="340A0003" w:tentative="1">
      <w:start w:val="1"/>
      <w:numFmt w:val="bullet"/>
      <w:lvlText w:val="o"/>
      <w:lvlJc w:val="left"/>
      <w:pPr>
        <w:ind w:left="5848" w:hanging="360"/>
      </w:pPr>
      <w:rPr>
        <w:rFonts w:ascii="Courier New" w:hAnsi="Courier New" w:cs="Courier New" w:hint="default"/>
      </w:rPr>
    </w:lvl>
    <w:lvl w:ilvl="8" w:tplc="340A0005" w:tentative="1">
      <w:start w:val="1"/>
      <w:numFmt w:val="bullet"/>
      <w:lvlText w:val=""/>
      <w:lvlJc w:val="left"/>
      <w:pPr>
        <w:ind w:left="6568" w:hanging="360"/>
      </w:pPr>
      <w:rPr>
        <w:rFonts w:ascii="Wingdings" w:hAnsi="Wingdings" w:hint="default"/>
      </w:rPr>
    </w:lvl>
  </w:abstractNum>
  <w:abstractNum w:abstractNumId="42" w15:restartNumberingAfterBreak="0">
    <w:nsid w:val="51590621"/>
    <w:multiLevelType w:val="hybridMultilevel"/>
    <w:tmpl w:val="85D01CA6"/>
    <w:lvl w:ilvl="0" w:tplc="5B44C85A">
      <w:numFmt w:val="bullet"/>
      <w:lvlText w:val=""/>
      <w:lvlJc w:val="left"/>
      <w:pPr>
        <w:ind w:left="468" w:hanging="360"/>
      </w:pPr>
      <w:rPr>
        <w:rFonts w:ascii="Symbol" w:eastAsia="Symbol" w:hAnsi="Symbol" w:cs="Symbol" w:hint="default"/>
        <w:b w:val="0"/>
        <w:bCs w:val="0"/>
        <w:i w:val="0"/>
        <w:iCs w:val="0"/>
        <w:spacing w:val="0"/>
        <w:w w:val="100"/>
        <w:sz w:val="24"/>
        <w:szCs w:val="24"/>
        <w:lang w:val="es-ES" w:eastAsia="en-US" w:bidi="ar-SA"/>
      </w:rPr>
    </w:lvl>
    <w:lvl w:ilvl="1" w:tplc="D8829FBA">
      <w:numFmt w:val="bullet"/>
      <w:lvlText w:val="•"/>
      <w:lvlJc w:val="left"/>
      <w:pPr>
        <w:ind w:left="1084" w:hanging="360"/>
      </w:pPr>
      <w:rPr>
        <w:rFonts w:hint="default"/>
        <w:lang w:val="es-ES" w:eastAsia="en-US" w:bidi="ar-SA"/>
      </w:rPr>
    </w:lvl>
    <w:lvl w:ilvl="2" w:tplc="0F0C8CE8">
      <w:numFmt w:val="bullet"/>
      <w:lvlText w:val="•"/>
      <w:lvlJc w:val="left"/>
      <w:pPr>
        <w:ind w:left="1709" w:hanging="360"/>
      </w:pPr>
      <w:rPr>
        <w:rFonts w:hint="default"/>
        <w:lang w:val="es-ES" w:eastAsia="en-US" w:bidi="ar-SA"/>
      </w:rPr>
    </w:lvl>
    <w:lvl w:ilvl="3" w:tplc="08DC5A54">
      <w:numFmt w:val="bullet"/>
      <w:lvlText w:val="•"/>
      <w:lvlJc w:val="left"/>
      <w:pPr>
        <w:ind w:left="2334" w:hanging="360"/>
      </w:pPr>
      <w:rPr>
        <w:rFonts w:hint="default"/>
        <w:lang w:val="es-ES" w:eastAsia="en-US" w:bidi="ar-SA"/>
      </w:rPr>
    </w:lvl>
    <w:lvl w:ilvl="4" w:tplc="B20E4258">
      <w:numFmt w:val="bullet"/>
      <w:lvlText w:val="•"/>
      <w:lvlJc w:val="left"/>
      <w:pPr>
        <w:ind w:left="2959" w:hanging="360"/>
      </w:pPr>
      <w:rPr>
        <w:rFonts w:hint="default"/>
        <w:lang w:val="es-ES" w:eastAsia="en-US" w:bidi="ar-SA"/>
      </w:rPr>
    </w:lvl>
    <w:lvl w:ilvl="5" w:tplc="ADDA1B92">
      <w:numFmt w:val="bullet"/>
      <w:lvlText w:val="•"/>
      <w:lvlJc w:val="left"/>
      <w:pPr>
        <w:ind w:left="3584" w:hanging="360"/>
      </w:pPr>
      <w:rPr>
        <w:rFonts w:hint="default"/>
        <w:lang w:val="es-ES" w:eastAsia="en-US" w:bidi="ar-SA"/>
      </w:rPr>
    </w:lvl>
    <w:lvl w:ilvl="6" w:tplc="F2D0B214">
      <w:numFmt w:val="bullet"/>
      <w:lvlText w:val="•"/>
      <w:lvlJc w:val="left"/>
      <w:pPr>
        <w:ind w:left="4208" w:hanging="360"/>
      </w:pPr>
      <w:rPr>
        <w:rFonts w:hint="default"/>
        <w:lang w:val="es-ES" w:eastAsia="en-US" w:bidi="ar-SA"/>
      </w:rPr>
    </w:lvl>
    <w:lvl w:ilvl="7" w:tplc="3ED84250">
      <w:numFmt w:val="bullet"/>
      <w:lvlText w:val="•"/>
      <w:lvlJc w:val="left"/>
      <w:pPr>
        <w:ind w:left="4833" w:hanging="360"/>
      </w:pPr>
      <w:rPr>
        <w:rFonts w:hint="default"/>
        <w:lang w:val="es-ES" w:eastAsia="en-US" w:bidi="ar-SA"/>
      </w:rPr>
    </w:lvl>
    <w:lvl w:ilvl="8" w:tplc="467C61D0">
      <w:numFmt w:val="bullet"/>
      <w:lvlText w:val="•"/>
      <w:lvlJc w:val="left"/>
      <w:pPr>
        <w:ind w:left="5458" w:hanging="360"/>
      </w:pPr>
      <w:rPr>
        <w:rFonts w:hint="default"/>
        <w:lang w:val="es-ES" w:eastAsia="en-US" w:bidi="ar-SA"/>
      </w:rPr>
    </w:lvl>
  </w:abstractNum>
  <w:abstractNum w:abstractNumId="43" w15:restartNumberingAfterBreak="0">
    <w:nsid w:val="52537C6E"/>
    <w:multiLevelType w:val="multilevel"/>
    <w:tmpl w:val="C894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923DF8"/>
    <w:multiLevelType w:val="hybridMultilevel"/>
    <w:tmpl w:val="64F0D27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5" w15:restartNumberingAfterBreak="0">
    <w:nsid w:val="53F512EB"/>
    <w:multiLevelType w:val="multilevel"/>
    <w:tmpl w:val="D3F8643C"/>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4201D2C"/>
    <w:multiLevelType w:val="hybridMultilevel"/>
    <w:tmpl w:val="A922E896"/>
    <w:lvl w:ilvl="0" w:tplc="654C74C6">
      <w:numFmt w:val="bullet"/>
      <w:lvlText w:val=""/>
      <w:lvlJc w:val="left"/>
      <w:pPr>
        <w:ind w:left="1450" w:hanging="360"/>
      </w:pPr>
      <w:rPr>
        <w:rFonts w:ascii="Wingdings" w:eastAsia="Wingdings" w:hAnsi="Wingdings" w:cs="Wingdings" w:hint="default"/>
        <w:b w:val="0"/>
        <w:bCs w:val="0"/>
        <w:i w:val="0"/>
        <w:iCs w:val="0"/>
        <w:spacing w:val="0"/>
        <w:w w:val="100"/>
        <w:sz w:val="22"/>
        <w:szCs w:val="22"/>
        <w:lang w:val="es-ES" w:eastAsia="en-US" w:bidi="ar-SA"/>
      </w:rPr>
    </w:lvl>
    <w:lvl w:ilvl="1" w:tplc="5FA266A0">
      <w:numFmt w:val="bullet"/>
      <w:lvlText w:val="•"/>
      <w:lvlJc w:val="left"/>
      <w:pPr>
        <w:ind w:left="2350" w:hanging="360"/>
      </w:pPr>
      <w:rPr>
        <w:rFonts w:hint="default"/>
        <w:lang w:val="es-ES" w:eastAsia="en-US" w:bidi="ar-SA"/>
      </w:rPr>
    </w:lvl>
    <w:lvl w:ilvl="2" w:tplc="8A02FB54">
      <w:numFmt w:val="bullet"/>
      <w:lvlText w:val="•"/>
      <w:lvlJc w:val="left"/>
      <w:pPr>
        <w:ind w:left="3240" w:hanging="360"/>
      </w:pPr>
      <w:rPr>
        <w:rFonts w:hint="default"/>
        <w:lang w:val="es-ES" w:eastAsia="en-US" w:bidi="ar-SA"/>
      </w:rPr>
    </w:lvl>
    <w:lvl w:ilvl="3" w:tplc="660C5D0E">
      <w:numFmt w:val="bullet"/>
      <w:lvlText w:val="•"/>
      <w:lvlJc w:val="left"/>
      <w:pPr>
        <w:ind w:left="4130" w:hanging="360"/>
      </w:pPr>
      <w:rPr>
        <w:rFonts w:hint="default"/>
        <w:lang w:val="es-ES" w:eastAsia="en-US" w:bidi="ar-SA"/>
      </w:rPr>
    </w:lvl>
    <w:lvl w:ilvl="4" w:tplc="7A78E31C">
      <w:numFmt w:val="bullet"/>
      <w:lvlText w:val="•"/>
      <w:lvlJc w:val="left"/>
      <w:pPr>
        <w:ind w:left="5020" w:hanging="360"/>
      </w:pPr>
      <w:rPr>
        <w:rFonts w:hint="default"/>
        <w:lang w:val="es-ES" w:eastAsia="en-US" w:bidi="ar-SA"/>
      </w:rPr>
    </w:lvl>
    <w:lvl w:ilvl="5" w:tplc="57BE7602">
      <w:numFmt w:val="bullet"/>
      <w:lvlText w:val="•"/>
      <w:lvlJc w:val="left"/>
      <w:pPr>
        <w:ind w:left="5910" w:hanging="360"/>
      </w:pPr>
      <w:rPr>
        <w:rFonts w:hint="default"/>
        <w:lang w:val="es-ES" w:eastAsia="en-US" w:bidi="ar-SA"/>
      </w:rPr>
    </w:lvl>
    <w:lvl w:ilvl="6" w:tplc="92E87CDE">
      <w:numFmt w:val="bullet"/>
      <w:lvlText w:val="•"/>
      <w:lvlJc w:val="left"/>
      <w:pPr>
        <w:ind w:left="6800" w:hanging="360"/>
      </w:pPr>
      <w:rPr>
        <w:rFonts w:hint="default"/>
        <w:lang w:val="es-ES" w:eastAsia="en-US" w:bidi="ar-SA"/>
      </w:rPr>
    </w:lvl>
    <w:lvl w:ilvl="7" w:tplc="CB98307E">
      <w:numFmt w:val="bullet"/>
      <w:lvlText w:val="•"/>
      <w:lvlJc w:val="left"/>
      <w:pPr>
        <w:ind w:left="7690" w:hanging="360"/>
      </w:pPr>
      <w:rPr>
        <w:rFonts w:hint="default"/>
        <w:lang w:val="es-ES" w:eastAsia="en-US" w:bidi="ar-SA"/>
      </w:rPr>
    </w:lvl>
    <w:lvl w:ilvl="8" w:tplc="CD34C6EC">
      <w:numFmt w:val="bullet"/>
      <w:lvlText w:val="•"/>
      <w:lvlJc w:val="left"/>
      <w:pPr>
        <w:ind w:left="8580" w:hanging="360"/>
      </w:pPr>
      <w:rPr>
        <w:rFonts w:hint="default"/>
        <w:lang w:val="es-ES" w:eastAsia="en-US" w:bidi="ar-SA"/>
      </w:rPr>
    </w:lvl>
  </w:abstractNum>
  <w:abstractNum w:abstractNumId="47" w15:restartNumberingAfterBreak="0">
    <w:nsid w:val="5443562F"/>
    <w:multiLevelType w:val="hybridMultilevel"/>
    <w:tmpl w:val="005AF4F4"/>
    <w:lvl w:ilvl="0" w:tplc="FABE1282">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732AACDE">
      <w:numFmt w:val="bullet"/>
      <w:lvlText w:val="•"/>
      <w:lvlJc w:val="left"/>
      <w:pPr>
        <w:ind w:left="2674" w:hanging="720"/>
      </w:pPr>
      <w:rPr>
        <w:rFonts w:hint="default"/>
        <w:lang w:val="es-ES" w:eastAsia="en-US" w:bidi="ar-SA"/>
      </w:rPr>
    </w:lvl>
    <w:lvl w:ilvl="2" w:tplc="4FFE36CA">
      <w:numFmt w:val="bullet"/>
      <w:lvlText w:val="•"/>
      <w:lvlJc w:val="left"/>
      <w:pPr>
        <w:ind w:left="3528" w:hanging="720"/>
      </w:pPr>
      <w:rPr>
        <w:rFonts w:hint="default"/>
        <w:lang w:val="es-ES" w:eastAsia="en-US" w:bidi="ar-SA"/>
      </w:rPr>
    </w:lvl>
    <w:lvl w:ilvl="3" w:tplc="3AFE8CEA">
      <w:numFmt w:val="bullet"/>
      <w:lvlText w:val="•"/>
      <w:lvlJc w:val="left"/>
      <w:pPr>
        <w:ind w:left="4382" w:hanging="720"/>
      </w:pPr>
      <w:rPr>
        <w:rFonts w:hint="default"/>
        <w:lang w:val="es-ES" w:eastAsia="en-US" w:bidi="ar-SA"/>
      </w:rPr>
    </w:lvl>
    <w:lvl w:ilvl="4" w:tplc="53FA12D4">
      <w:numFmt w:val="bullet"/>
      <w:lvlText w:val="•"/>
      <w:lvlJc w:val="left"/>
      <w:pPr>
        <w:ind w:left="5236" w:hanging="720"/>
      </w:pPr>
      <w:rPr>
        <w:rFonts w:hint="default"/>
        <w:lang w:val="es-ES" w:eastAsia="en-US" w:bidi="ar-SA"/>
      </w:rPr>
    </w:lvl>
    <w:lvl w:ilvl="5" w:tplc="C618FB18">
      <w:numFmt w:val="bullet"/>
      <w:lvlText w:val="•"/>
      <w:lvlJc w:val="left"/>
      <w:pPr>
        <w:ind w:left="6090" w:hanging="720"/>
      </w:pPr>
      <w:rPr>
        <w:rFonts w:hint="default"/>
        <w:lang w:val="es-ES" w:eastAsia="en-US" w:bidi="ar-SA"/>
      </w:rPr>
    </w:lvl>
    <w:lvl w:ilvl="6" w:tplc="793EC660">
      <w:numFmt w:val="bullet"/>
      <w:lvlText w:val="•"/>
      <w:lvlJc w:val="left"/>
      <w:pPr>
        <w:ind w:left="6944" w:hanging="720"/>
      </w:pPr>
      <w:rPr>
        <w:rFonts w:hint="default"/>
        <w:lang w:val="es-ES" w:eastAsia="en-US" w:bidi="ar-SA"/>
      </w:rPr>
    </w:lvl>
    <w:lvl w:ilvl="7" w:tplc="0EF64966">
      <w:numFmt w:val="bullet"/>
      <w:lvlText w:val="•"/>
      <w:lvlJc w:val="left"/>
      <w:pPr>
        <w:ind w:left="7798" w:hanging="720"/>
      </w:pPr>
      <w:rPr>
        <w:rFonts w:hint="default"/>
        <w:lang w:val="es-ES" w:eastAsia="en-US" w:bidi="ar-SA"/>
      </w:rPr>
    </w:lvl>
    <w:lvl w:ilvl="8" w:tplc="31CE2A48">
      <w:numFmt w:val="bullet"/>
      <w:lvlText w:val="•"/>
      <w:lvlJc w:val="left"/>
      <w:pPr>
        <w:ind w:left="8652" w:hanging="720"/>
      </w:pPr>
      <w:rPr>
        <w:rFonts w:hint="default"/>
        <w:lang w:val="es-ES" w:eastAsia="en-US" w:bidi="ar-SA"/>
      </w:rPr>
    </w:lvl>
  </w:abstractNum>
  <w:abstractNum w:abstractNumId="48" w15:restartNumberingAfterBreak="0">
    <w:nsid w:val="54475EB0"/>
    <w:multiLevelType w:val="hybridMultilevel"/>
    <w:tmpl w:val="BA42F026"/>
    <w:lvl w:ilvl="0" w:tplc="9712FF78">
      <w:numFmt w:val="bullet"/>
      <w:lvlText w:val=""/>
      <w:lvlJc w:val="left"/>
      <w:pPr>
        <w:ind w:left="468" w:hanging="360"/>
      </w:pPr>
      <w:rPr>
        <w:rFonts w:ascii="Symbol" w:eastAsia="Symbol" w:hAnsi="Symbol" w:cs="Symbol" w:hint="default"/>
        <w:b w:val="0"/>
        <w:bCs w:val="0"/>
        <w:i w:val="0"/>
        <w:iCs w:val="0"/>
        <w:spacing w:val="0"/>
        <w:w w:val="100"/>
        <w:sz w:val="24"/>
        <w:szCs w:val="24"/>
        <w:lang w:val="es-ES" w:eastAsia="en-US" w:bidi="ar-SA"/>
      </w:rPr>
    </w:lvl>
    <w:lvl w:ilvl="1" w:tplc="6D78048A">
      <w:numFmt w:val="bullet"/>
      <w:lvlText w:val="•"/>
      <w:lvlJc w:val="left"/>
      <w:pPr>
        <w:ind w:left="1084" w:hanging="360"/>
      </w:pPr>
      <w:rPr>
        <w:rFonts w:hint="default"/>
        <w:lang w:val="es-ES" w:eastAsia="en-US" w:bidi="ar-SA"/>
      </w:rPr>
    </w:lvl>
    <w:lvl w:ilvl="2" w:tplc="72F21CFC">
      <w:numFmt w:val="bullet"/>
      <w:lvlText w:val="•"/>
      <w:lvlJc w:val="left"/>
      <w:pPr>
        <w:ind w:left="1709" w:hanging="360"/>
      </w:pPr>
      <w:rPr>
        <w:rFonts w:hint="default"/>
        <w:lang w:val="es-ES" w:eastAsia="en-US" w:bidi="ar-SA"/>
      </w:rPr>
    </w:lvl>
    <w:lvl w:ilvl="3" w:tplc="615A4828">
      <w:numFmt w:val="bullet"/>
      <w:lvlText w:val="•"/>
      <w:lvlJc w:val="left"/>
      <w:pPr>
        <w:ind w:left="2334" w:hanging="360"/>
      </w:pPr>
      <w:rPr>
        <w:rFonts w:hint="default"/>
        <w:lang w:val="es-ES" w:eastAsia="en-US" w:bidi="ar-SA"/>
      </w:rPr>
    </w:lvl>
    <w:lvl w:ilvl="4" w:tplc="88467B5A">
      <w:numFmt w:val="bullet"/>
      <w:lvlText w:val="•"/>
      <w:lvlJc w:val="left"/>
      <w:pPr>
        <w:ind w:left="2959" w:hanging="360"/>
      </w:pPr>
      <w:rPr>
        <w:rFonts w:hint="default"/>
        <w:lang w:val="es-ES" w:eastAsia="en-US" w:bidi="ar-SA"/>
      </w:rPr>
    </w:lvl>
    <w:lvl w:ilvl="5" w:tplc="9EF82854">
      <w:numFmt w:val="bullet"/>
      <w:lvlText w:val="•"/>
      <w:lvlJc w:val="left"/>
      <w:pPr>
        <w:ind w:left="3584" w:hanging="360"/>
      </w:pPr>
      <w:rPr>
        <w:rFonts w:hint="default"/>
        <w:lang w:val="es-ES" w:eastAsia="en-US" w:bidi="ar-SA"/>
      </w:rPr>
    </w:lvl>
    <w:lvl w:ilvl="6" w:tplc="7062D9AC">
      <w:numFmt w:val="bullet"/>
      <w:lvlText w:val="•"/>
      <w:lvlJc w:val="left"/>
      <w:pPr>
        <w:ind w:left="4208" w:hanging="360"/>
      </w:pPr>
      <w:rPr>
        <w:rFonts w:hint="default"/>
        <w:lang w:val="es-ES" w:eastAsia="en-US" w:bidi="ar-SA"/>
      </w:rPr>
    </w:lvl>
    <w:lvl w:ilvl="7" w:tplc="298AE414">
      <w:numFmt w:val="bullet"/>
      <w:lvlText w:val="•"/>
      <w:lvlJc w:val="left"/>
      <w:pPr>
        <w:ind w:left="4833" w:hanging="360"/>
      </w:pPr>
      <w:rPr>
        <w:rFonts w:hint="default"/>
        <w:lang w:val="es-ES" w:eastAsia="en-US" w:bidi="ar-SA"/>
      </w:rPr>
    </w:lvl>
    <w:lvl w:ilvl="8" w:tplc="8FECB242">
      <w:numFmt w:val="bullet"/>
      <w:lvlText w:val="•"/>
      <w:lvlJc w:val="left"/>
      <w:pPr>
        <w:ind w:left="5458" w:hanging="360"/>
      </w:pPr>
      <w:rPr>
        <w:rFonts w:hint="default"/>
        <w:lang w:val="es-ES" w:eastAsia="en-US" w:bidi="ar-SA"/>
      </w:rPr>
    </w:lvl>
  </w:abstractNum>
  <w:abstractNum w:abstractNumId="49" w15:restartNumberingAfterBreak="0">
    <w:nsid w:val="5D037AFC"/>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D444217"/>
    <w:multiLevelType w:val="hybridMultilevel"/>
    <w:tmpl w:val="74B23A1C"/>
    <w:lvl w:ilvl="0" w:tplc="AA70239C">
      <w:numFmt w:val="bullet"/>
      <w:lvlText w:val=""/>
      <w:lvlJc w:val="left"/>
      <w:pPr>
        <w:ind w:left="1462" w:hanging="360"/>
      </w:pPr>
      <w:rPr>
        <w:rFonts w:ascii="Wingdings" w:eastAsia="Wingdings" w:hAnsi="Wingdings" w:cs="Wingdings" w:hint="default"/>
        <w:b w:val="0"/>
        <w:bCs w:val="0"/>
        <w:i w:val="0"/>
        <w:iCs w:val="0"/>
        <w:spacing w:val="0"/>
        <w:w w:val="100"/>
        <w:sz w:val="22"/>
        <w:szCs w:val="22"/>
        <w:lang w:val="es-ES" w:eastAsia="en-US" w:bidi="ar-SA"/>
      </w:rPr>
    </w:lvl>
    <w:lvl w:ilvl="1" w:tplc="613CAF0E">
      <w:numFmt w:val="bullet"/>
      <w:lvlText w:val="•"/>
      <w:lvlJc w:val="left"/>
      <w:pPr>
        <w:ind w:left="2350" w:hanging="360"/>
      </w:pPr>
      <w:rPr>
        <w:rFonts w:hint="default"/>
        <w:lang w:val="es-ES" w:eastAsia="en-US" w:bidi="ar-SA"/>
      </w:rPr>
    </w:lvl>
    <w:lvl w:ilvl="2" w:tplc="3946BF9A">
      <w:numFmt w:val="bullet"/>
      <w:lvlText w:val="•"/>
      <w:lvlJc w:val="left"/>
      <w:pPr>
        <w:ind w:left="3240" w:hanging="360"/>
      </w:pPr>
      <w:rPr>
        <w:rFonts w:hint="default"/>
        <w:lang w:val="es-ES" w:eastAsia="en-US" w:bidi="ar-SA"/>
      </w:rPr>
    </w:lvl>
    <w:lvl w:ilvl="3" w:tplc="0226D9F4">
      <w:numFmt w:val="bullet"/>
      <w:lvlText w:val="•"/>
      <w:lvlJc w:val="left"/>
      <w:pPr>
        <w:ind w:left="4130" w:hanging="360"/>
      </w:pPr>
      <w:rPr>
        <w:rFonts w:hint="default"/>
        <w:lang w:val="es-ES" w:eastAsia="en-US" w:bidi="ar-SA"/>
      </w:rPr>
    </w:lvl>
    <w:lvl w:ilvl="4" w:tplc="E562967E">
      <w:numFmt w:val="bullet"/>
      <w:lvlText w:val="•"/>
      <w:lvlJc w:val="left"/>
      <w:pPr>
        <w:ind w:left="5020" w:hanging="360"/>
      </w:pPr>
      <w:rPr>
        <w:rFonts w:hint="default"/>
        <w:lang w:val="es-ES" w:eastAsia="en-US" w:bidi="ar-SA"/>
      </w:rPr>
    </w:lvl>
    <w:lvl w:ilvl="5" w:tplc="F01E3000">
      <w:numFmt w:val="bullet"/>
      <w:lvlText w:val="•"/>
      <w:lvlJc w:val="left"/>
      <w:pPr>
        <w:ind w:left="5910" w:hanging="360"/>
      </w:pPr>
      <w:rPr>
        <w:rFonts w:hint="default"/>
        <w:lang w:val="es-ES" w:eastAsia="en-US" w:bidi="ar-SA"/>
      </w:rPr>
    </w:lvl>
    <w:lvl w:ilvl="6" w:tplc="EF448964">
      <w:numFmt w:val="bullet"/>
      <w:lvlText w:val="•"/>
      <w:lvlJc w:val="left"/>
      <w:pPr>
        <w:ind w:left="6800" w:hanging="360"/>
      </w:pPr>
      <w:rPr>
        <w:rFonts w:hint="default"/>
        <w:lang w:val="es-ES" w:eastAsia="en-US" w:bidi="ar-SA"/>
      </w:rPr>
    </w:lvl>
    <w:lvl w:ilvl="7" w:tplc="61043E56">
      <w:numFmt w:val="bullet"/>
      <w:lvlText w:val="•"/>
      <w:lvlJc w:val="left"/>
      <w:pPr>
        <w:ind w:left="7690" w:hanging="360"/>
      </w:pPr>
      <w:rPr>
        <w:rFonts w:hint="default"/>
        <w:lang w:val="es-ES" w:eastAsia="en-US" w:bidi="ar-SA"/>
      </w:rPr>
    </w:lvl>
    <w:lvl w:ilvl="8" w:tplc="D274327A">
      <w:numFmt w:val="bullet"/>
      <w:lvlText w:val="•"/>
      <w:lvlJc w:val="left"/>
      <w:pPr>
        <w:ind w:left="8580" w:hanging="360"/>
      </w:pPr>
      <w:rPr>
        <w:rFonts w:hint="default"/>
        <w:lang w:val="es-ES" w:eastAsia="en-US" w:bidi="ar-SA"/>
      </w:rPr>
    </w:lvl>
  </w:abstractNum>
  <w:abstractNum w:abstractNumId="51" w15:restartNumberingAfterBreak="0">
    <w:nsid w:val="5DD61771"/>
    <w:multiLevelType w:val="hybridMultilevel"/>
    <w:tmpl w:val="BAAABB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5DFD7370"/>
    <w:multiLevelType w:val="hybridMultilevel"/>
    <w:tmpl w:val="D4242A5E"/>
    <w:lvl w:ilvl="0" w:tplc="B234FDE2">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5F4D4734"/>
    <w:multiLevelType w:val="multilevel"/>
    <w:tmpl w:val="C678A420"/>
    <w:lvl w:ilvl="0">
      <w:start w:val="1"/>
      <w:numFmt w:val="decimal"/>
      <w:lvlText w:val="%1."/>
      <w:lvlJc w:val="left"/>
      <w:pPr>
        <w:ind w:left="1068" w:hanging="360"/>
        <w:jc w:val="right"/>
      </w:pPr>
      <w:rPr>
        <w:rFonts w:hint="default"/>
        <w:spacing w:val="0"/>
        <w:w w:val="100"/>
        <w:lang w:val="es-ES" w:eastAsia="en-US" w:bidi="ar-SA"/>
      </w:rPr>
    </w:lvl>
    <w:lvl w:ilvl="1">
      <w:start w:val="1"/>
      <w:numFmt w:val="decimal"/>
      <w:lvlText w:val="%1.%2."/>
      <w:lvlJc w:val="left"/>
      <w:pPr>
        <w:ind w:left="-1327"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335" w:hanging="408"/>
      </w:pPr>
      <w:rPr>
        <w:rFonts w:hint="default"/>
        <w:lang w:val="es-ES" w:eastAsia="en-US" w:bidi="ar-SA"/>
      </w:rPr>
    </w:lvl>
    <w:lvl w:ilvl="3">
      <w:numFmt w:val="bullet"/>
      <w:lvlText w:val="•"/>
      <w:lvlJc w:val="left"/>
      <w:pPr>
        <w:ind w:left="647" w:hanging="408"/>
      </w:pPr>
      <w:rPr>
        <w:rFonts w:hint="default"/>
        <w:lang w:val="es-ES" w:eastAsia="en-US" w:bidi="ar-SA"/>
      </w:rPr>
    </w:lvl>
    <w:lvl w:ilvl="4">
      <w:numFmt w:val="bullet"/>
      <w:lvlText w:val="•"/>
      <w:lvlJc w:val="left"/>
      <w:pPr>
        <w:ind w:left="1629" w:hanging="408"/>
      </w:pPr>
      <w:rPr>
        <w:rFonts w:hint="default"/>
        <w:lang w:val="es-ES" w:eastAsia="en-US" w:bidi="ar-SA"/>
      </w:rPr>
    </w:lvl>
    <w:lvl w:ilvl="5">
      <w:numFmt w:val="bullet"/>
      <w:lvlText w:val="•"/>
      <w:lvlJc w:val="left"/>
      <w:pPr>
        <w:ind w:left="2611" w:hanging="408"/>
      </w:pPr>
      <w:rPr>
        <w:rFonts w:hint="default"/>
        <w:lang w:val="es-ES" w:eastAsia="en-US" w:bidi="ar-SA"/>
      </w:rPr>
    </w:lvl>
    <w:lvl w:ilvl="6">
      <w:numFmt w:val="bullet"/>
      <w:lvlText w:val="•"/>
      <w:lvlJc w:val="left"/>
      <w:pPr>
        <w:ind w:left="3594" w:hanging="408"/>
      </w:pPr>
      <w:rPr>
        <w:rFonts w:hint="default"/>
        <w:lang w:val="es-ES" w:eastAsia="en-US" w:bidi="ar-SA"/>
      </w:rPr>
    </w:lvl>
    <w:lvl w:ilvl="7">
      <w:numFmt w:val="bullet"/>
      <w:lvlText w:val="•"/>
      <w:lvlJc w:val="left"/>
      <w:pPr>
        <w:ind w:left="4576" w:hanging="408"/>
      </w:pPr>
      <w:rPr>
        <w:rFonts w:hint="default"/>
        <w:lang w:val="es-ES" w:eastAsia="en-US" w:bidi="ar-SA"/>
      </w:rPr>
    </w:lvl>
    <w:lvl w:ilvl="8">
      <w:numFmt w:val="bullet"/>
      <w:lvlText w:val="•"/>
      <w:lvlJc w:val="left"/>
      <w:pPr>
        <w:ind w:left="5558" w:hanging="408"/>
      </w:pPr>
      <w:rPr>
        <w:rFonts w:hint="default"/>
        <w:lang w:val="es-ES" w:eastAsia="en-US" w:bidi="ar-SA"/>
      </w:rPr>
    </w:lvl>
  </w:abstractNum>
  <w:abstractNum w:abstractNumId="54" w15:restartNumberingAfterBreak="0">
    <w:nsid w:val="633D67F7"/>
    <w:multiLevelType w:val="hybridMultilevel"/>
    <w:tmpl w:val="821048F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5" w15:restartNumberingAfterBreak="0">
    <w:nsid w:val="67B72674"/>
    <w:multiLevelType w:val="multilevel"/>
    <w:tmpl w:val="C678A420"/>
    <w:lvl w:ilvl="0">
      <w:start w:val="1"/>
      <w:numFmt w:val="decimal"/>
      <w:lvlText w:val="%1."/>
      <w:lvlJc w:val="left"/>
      <w:pPr>
        <w:ind w:left="3905" w:hanging="360"/>
        <w:jc w:val="right"/>
      </w:pPr>
      <w:rPr>
        <w:rFonts w:hint="default"/>
        <w:spacing w:val="0"/>
        <w:w w:val="100"/>
        <w:lang w:val="es-ES" w:eastAsia="en-US" w:bidi="ar-SA"/>
      </w:rPr>
    </w:lvl>
    <w:lvl w:ilvl="1">
      <w:start w:val="1"/>
      <w:numFmt w:val="decimal"/>
      <w:lvlText w:val="%1.%2."/>
      <w:lvlJc w:val="left"/>
      <w:pPr>
        <w:ind w:left="1510"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2502" w:hanging="408"/>
      </w:pPr>
      <w:rPr>
        <w:rFonts w:hint="default"/>
        <w:lang w:val="es-ES" w:eastAsia="en-US" w:bidi="ar-SA"/>
      </w:rPr>
    </w:lvl>
    <w:lvl w:ilvl="3">
      <w:numFmt w:val="bullet"/>
      <w:lvlText w:val="•"/>
      <w:lvlJc w:val="left"/>
      <w:pPr>
        <w:ind w:left="3484" w:hanging="408"/>
      </w:pPr>
      <w:rPr>
        <w:rFonts w:hint="default"/>
        <w:lang w:val="es-ES" w:eastAsia="en-US" w:bidi="ar-SA"/>
      </w:rPr>
    </w:lvl>
    <w:lvl w:ilvl="4">
      <w:numFmt w:val="bullet"/>
      <w:lvlText w:val="•"/>
      <w:lvlJc w:val="left"/>
      <w:pPr>
        <w:ind w:left="4466" w:hanging="408"/>
      </w:pPr>
      <w:rPr>
        <w:rFonts w:hint="default"/>
        <w:lang w:val="es-ES" w:eastAsia="en-US" w:bidi="ar-SA"/>
      </w:rPr>
    </w:lvl>
    <w:lvl w:ilvl="5">
      <w:numFmt w:val="bullet"/>
      <w:lvlText w:val="•"/>
      <w:lvlJc w:val="left"/>
      <w:pPr>
        <w:ind w:left="5448" w:hanging="408"/>
      </w:pPr>
      <w:rPr>
        <w:rFonts w:hint="default"/>
        <w:lang w:val="es-ES" w:eastAsia="en-US" w:bidi="ar-SA"/>
      </w:rPr>
    </w:lvl>
    <w:lvl w:ilvl="6">
      <w:numFmt w:val="bullet"/>
      <w:lvlText w:val="•"/>
      <w:lvlJc w:val="left"/>
      <w:pPr>
        <w:ind w:left="6431" w:hanging="408"/>
      </w:pPr>
      <w:rPr>
        <w:rFonts w:hint="default"/>
        <w:lang w:val="es-ES" w:eastAsia="en-US" w:bidi="ar-SA"/>
      </w:rPr>
    </w:lvl>
    <w:lvl w:ilvl="7">
      <w:numFmt w:val="bullet"/>
      <w:lvlText w:val="•"/>
      <w:lvlJc w:val="left"/>
      <w:pPr>
        <w:ind w:left="7413" w:hanging="408"/>
      </w:pPr>
      <w:rPr>
        <w:rFonts w:hint="default"/>
        <w:lang w:val="es-ES" w:eastAsia="en-US" w:bidi="ar-SA"/>
      </w:rPr>
    </w:lvl>
    <w:lvl w:ilvl="8">
      <w:numFmt w:val="bullet"/>
      <w:lvlText w:val="•"/>
      <w:lvlJc w:val="left"/>
      <w:pPr>
        <w:ind w:left="8395" w:hanging="408"/>
      </w:pPr>
      <w:rPr>
        <w:rFonts w:hint="default"/>
        <w:lang w:val="es-ES" w:eastAsia="en-US" w:bidi="ar-SA"/>
      </w:rPr>
    </w:lvl>
  </w:abstractNum>
  <w:abstractNum w:abstractNumId="56" w15:restartNumberingAfterBreak="0">
    <w:nsid w:val="6C007E44"/>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E6A1803"/>
    <w:multiLevelType w:val="hybridMultilevel"/>
    <w:tmpl w:val="C076F28C"/>
    <w:lvl w:ilvl="0" w:tplc="9404F54E">
      <w:start w:val="1"/>
      <w:numFmt w:val="bullet"/>
      <w:lvlText w:val=""/>
      <w:lvlJc w:val="left"/>
      <w:pPr>
        <w:ind w:left="360" w:hanging="360"/>
      </w:pPr>
      <w:rPr>
        <w:rFonts w:ascii="Wingdings" w:hAnsi="Wingdings" w:hint="default"/>
        <w:color w:val="0070C0"/>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58" w15:restartNumberingAfterBreak="0">
    <w:nsid w:val="73380C8B"/>
    <w:multiLevelType w:val="hybridMultilevel"/>
    <w:tmpl w:val="A72255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76C3615B"/>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853678A"/>
    <w:multiLevelType w:val="multilevel"/>
    <w:tmpl w:val="C98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B502FD"/>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A3C3318"/>
    <w:multiLevelType w:val="multilevel"/>
    <w:tmpl w:val="6B04EB3E"/>
    <w:styleLink w:val="TDR"/>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E612C93"/>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3414884">
    <w:abstractNumId w:val="57"/>
  </w:num>
  <w:num w:numId="2" w16cid:durableId="207187492">
    <w:abstractNumId w:val="16"/>
  </w:num>
  <w:num w:numId="3" w16cid:durableId="2020764873">
    <w:abstractNumId w:val="26"/>
  </w:num>
  <w:num w:numId="4" w16cid:durableId="1018700796">
    <w:abstractNumId w:val="42"/>
  </w:num>
  <w:num w:numId="5" w16cid:durableId="202254862">
    <w:abstractNumId w:val="48"/>
  </w:num>
  <w:num w:numId="6" w16cid:durableId="804665251">
    <w:abstractNumId w:val="33"/>
  </w:num>
  <w:num w:numId="7" w16cid:durableId="620498668">
    <w:abstractNumId w:val="2"/>
  </w:num>
  <w:num w:numId="8" w16cid:durableId="1786579357">
    <w:abstractNumId w:val="55"/>
  </w:num>
  <w:num w:numId="9" w16cid:durableId="2035646114">
    <w:abstractNumId w:val="21"/>
  </w:num>
  <w:num w:numId="10" w16cid:durableId="1825782046">
    <w:abstractNumId w:val="50"/>
  </w:num>
  <w:num w:numId="11" w16cid:durableId="1101877777">
    <w:abstractNumId w:val="8"/>
  </w:num>
  <w:num w:numId="12" w16cid:durableId="904797133">
    <w:abstractNumId w:val="39"/>
  </w:num>
  <w:num w:numId="13" w16cid:durableId="179904202">
    <w:abstractNumId w:val="35"/>
  </w:num>
  <w:num w:numId="14" w16cid:durableId="565991085">
    <w:abstractNumId w:val="58"/>
  </w:num>
  <w:num w:numId="15" w16cid:durableId="1512799759">
    <w:abstractNumId w:val="51"/>
  </w:num>
  <w:num w:numId="16" w16cid:durableId="1977710867">
    <w:abstractNumId w:val="36"/>
  </w:num>
  <w:num w:numId="17" w16cid:durableId="1227182656">
    <w:abstractNumId w:val="47"/>
  </w:num>
  <w:num w:numId="18" w16cid:durableId="1413164731">
    <w:abstractNumId w:val="6"/>
  </w:num>
  <w:num w:numId="19" w16cid:durableId="2057701878">
    <w:abstractNumId w:val="46"/>
  </w:num>
  <w:num w:numId="20" w16cid:durableId="1289891949">
    <w:abstractNumId w:val="53"/>
  </w:num>
  <w:num w:numId="21" w16cid:durableId="424351577">
    <w:abstractNumId w:val="22"/>
  </w:num>
  <w:num w:numId="22" w16cid:durableId="792866427">
    <w:abstractNumId w:val="41"/>
  </w:num>
  <w:num w:numId="23" w16cid:durableId="1423836380">
    <w:abstractNumId w:val="9"/>
  </w:num>
  <w:num w:numId="24" w16cid:durableId="1935893880">
    <w:abstractNumId w:val="0"/>
  </w:num>
  <w:num w:numId="25" w16cid:durableId="1108812793">
    <w:abstractNumId w:val="23"/>
  </w:num>
  <w:num w:numId="26" w16cid:durableId="2132628036">
    <w:abstractNumId w:val="44"/>
  </w:num>
  <w:num w:numId="27" w16cid:durableId="177668412">
    <w:abstractNumId w:val="3"/>
  </w:num>
  <w:num w:numId="28" w16cid:durableId="1601379351">
    <w:abstractNumId w:val="54"/>
  </w:num>
  <w:num w:numId="29" w16cid:durableId="1790584064">
    <w:abstractNumId w:val="28"/>
  </w:num>
  <w:num w:numId="30" w16cid:durableId="1367172247">
    <w:abstractNumId w:val="4"/>
  </w:num>
  <w:num w:numId="31" w16cid:durableId="690840599">
    <w:abstractNumId w:val="20"/>
  </w:num>
  <w:num w:numId="32" w16cid:durableId="1031490009">
    <w:abstractNumId w:val="5"/>
  </w:num>
  <w:num w:numId="33" w16cid:durableId="2129273123">
    <w:abstractNumId w:val="34"/>
  </w:num>
  <w:num w:numId="34" w16cid:durableId="1140028866">
    <w:abstractNumId w:val="60"/>
  </w:num>
  <w:num w:numId="35" w16cid:durableId="880097355">
    <w:abstractNumId w:val="43"/>
  </w:num>
  <w:num w:numId="36" w16cid:durableId="141848191">
    <w:abstractNumId w:val="31"/>
  </w:num>
  <w:num w:numId="37" w16cid:durableId="425686753">
    <w:abstractNumId w:val="37"/>
  </w:num>
  <w:num w:numId="38" w16cid:durableId="1414548675">
    <w:abstractNumId w:val="7"/>
  </w:num>
  <w:num w:numId="39" w16cid:durableId="753476857">
    <w:abstractNumId w:val="62"/>
  </w:num>
  <w:num w:numId="40" w16cid:durableId="676423729">
    <w:abstractNumId w:val="61"/>
  </w:num>
  <w:num w:numId="41" w16cid:durableId="748887906">
    <w:abstractNumId w:val="30"/>
  </w:num>
  <w:num w:numId="42" w16cid:durableId="1504397804">
    <w:abstractNumId w:val="25"/>
  </w:num>
  <w:num w:numId="43" w16cid:durableId="1639609671">
    <w:abstractNumId w:val="59"/>
  </w:num>
  <w:num w:numId="44" w16cid:durableId="772818653">
    <w:abstractNumId w:val="52"/>
  </w:num>
  <w:num w:numId="45" w16cid:durableId="20171474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1152864">
    <w:abstractNumId w:val="29"/>
  </w:num>
  <w:num w:numId="47" w16cid:durableId="81295059">
    <w:abstractNumId w:val="40"/>
  </w:num>
  <w:num w:numId="48" w16cid:durableId="1802381207">
    <w:abstractNumId w:val="1"/>
  </w:num>
  <w:num w:numId="49" w16cid:durableId="2118089559">
    <w:abstractNumId w:val="13"/>
  </w:num>
  <w:num w:numId="50" w16cid:durableId="515585044">
    <w:abstractNumId w:val="17"/>
  </w:num>
  <w:num w:numId="51" w16cid:durableId="1651205748">
    <w:abstractNumId w:val="32"/>
  </w:num>
  <w:num w:numId="52" w16cid:durableId="541938249">
    <w:abstractNumId w:val="10"/>
  </w:num>
  <w:num w:numId="53" w16cid:durableId="1406024228">
    <w:abstractNumId w:val="24"/>
  </w:num>
  <w:num w:numId="54" w16cid:durableId="1846747399">
    <w:abstractNumId w:val="45"/>
  </w:num>
  <w:num w:numId="55" w16cid:durableId="639768748">
    <w:abstractNumId w:val="18"/>
  </w:num>
  <w:num w:numId="56" w16cid:durableId="1335457795">
    <w:abstractNumId w:val="49"/>
  </w:num>
  <w:num w:numId="57" w16cid:durableId="564342382">
    <w:abstractNumId w:val="63"/>
  </w:num>
  <w:num w:numId="58" w16cid:durableId="462385300">
    <w:abstractNumId w:val="27"/>
  </w:num>
  <w:num w:numId="59" w16cid:durableId="1257321615">
    <w:abstractNumId w:val="11"/>
  </w:num>
  <w:num w:numId="60" w16cid:durableId="1087963918">
    <w:abstractNumId w:val="56"/>
  </w:num>
  <w:num w:numId="61" w16cid:durableId="1749884323">
    <w:abstractNumId w:val="15"/>
  </w:num>
  <w:num w:numId="62" w16cid:durableId="750546482">
    <w:abstractNumId w:val="19"/>
  </w:num>
  <w:num w:numId="63" w16cid:durableId="1758017581">
    <w:abstractNumId w:val="12"/>
  </w:num>
  <w:num w:numId="64" w16cid:durableId="1486505396">
    <w:abstractNumId w:val="38"/>
  </w:num>
  <w:num w:numId="65" w16cid:durableId="553850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F0"/>
    <w:rsid w:val="000048FA"/>
    <w:rsid w:val="00026D97"/>
    <w:rsid w:val="000A439D"/>
    <w:rsid w:val="000A4FC7"/>
    <w:rsid w:val="000C13D3"/>
    <w:rsid w:val="000F2E84"/>
    <w:rsid w:val="00115F7A"/>
    <w:rsid w:val="0012498D"/>
    <w:rsid w:val="001320C9"/>
    <w:rsid w:val="00137A4B"/>
    <w:rsid w:val="001873AA"/>
    <w:rsid w:val="001A262B"/>
    <w:rsid w:val="00202C75"/>
    <w:rsid w:val="002046A5"/>
    <w:rsid w:val="0021695A"/>
    <w:rsid w:val="002232CD"/>
    <w:rsid w:val="00244CF0"/>
    <w:rsid w:val="002A7490"/>
    <w:rsid w:val="002B0F26"/>
    <w:rsid w:val="002E280A"/>
    <w:rsid w:val="00310AA3"/>
    <w:rsid w:val="003363CD"/>
    <w:rsid w:val="00395239"/>
    <w:rsid w:val="00395645"/>
    <w:rsid w:val="003A117E"/>
    <w:rsid w:val="003B1A34"/>
    <w:rsid w:val="003B4140"/>
    <w:rsid w:val="003E654A"/>
    <w:rsid w:val="003E6E8E"/>
    <w:rsid w:val="00493E02"/>
    <w:rsid w:val="004F7994"/>
    <w:rsid w:val="00517A9C"/>
    <w:rsid w:val="005305A3"/>
    <w:rsid w:val="00537461"/>
    <w:rsid w:val="00552062"/>
    <w:rsid w:val="005D757A"/>
    <w:rsid w:val="005E41B0"/>
    <w:rsid w:val="00656A2F"/>
    <w:rsid w:val="00673CC7"/>
    <w:rsid w:val="006A2219"/>
    <w:rsid w:val="006C4490"/>
    <w:rsid w:val="006E1DFD"/>
    <w:rsid w:val="007218AA"/>
    <w:rsid w:val="00733920"/>
    <w:rsid w:val="0075219D"/>
    <w:rsid w:val="007757C3"/>
    <w:rsid w:val="007A3CD8"/>
    <w:rsid w:val="00863946"/>
    <w:rsid w:val="008900A4"/>
    <w:rsid w:val="008B0FC3"/>
    <w:rsid w:val="008B645F"/>
    <w:rsid w:val="008E1D78"/>
    <w:rsid w:val="0091416E"/>
    <w:rsid w:val="009252A1"/>
    <w:rsid w:val="00935B58"/>
    <w:rsid w:val="00956D38"/>
    <w:rsid w:val="00962503"/>
    <w:rsid w:val="009736E3"/>
    <w:rsid w:val="00A13472"/>
    <w:rsid w:val="00A1687A"/>
    <w:rsid w:val="00A17B7D"/>
    <w:rsid w:val="00A61224"/>
    <w:rsid w:val="00AA6ADF"/>
    <w:rsid w:val="00AC4038"/>
    <w:rsid w:val="00AC602E"/>
    <w:rsid w:val="00AD3663"/>
    <w:rsid w:val="00B21A80"/>
    <w:rsid w:val="00B22F20"/>
    <w:rsid w:val="00B32C3D"/>
    <w:rsid w:val="00B358DC"/>
    <w:rsid w:val="00B41E39"/>
    <w:rsid w:val="00B4688B"/>
    <w:rsid w:val="00B4738F"/>
    <w:rsid w:val="00B52316"/>
    <w:rsid w:val="00B65F61"/>
    <w:rsid w:val="00BC1D15"/>
    <w:rsid w:val="00BD7FFC"/>
    <w:rsid w:val="00BF53F0"/>
    <w:rsid w:val="00C2531E"/>
    <w:rsid w:val="00C25F8B"/>
    <w:rsid w:val="00CB1941"/>
    <w:rsid w:val="00CC42A3"/>
    <w:rsid w:val="00CC7987"/>
    <w:rsid w:val="00CE2F24"/>
    <w:rsid w:val="00CF535D"/>
    <w:rsid w:val="00D178DA"/>
    <w:rsid w:val="00D7323D"/>
    <w:rsid w:val="00D85F4A"/>
    <w:rsid w:val="00DB3A75"/>
    <w:rsid w:val="00DC163A"/>
    <w:rsid w:val="00DC677A"/>
    <w:rsid w:val="00DC7DEC"/>
    <w:rsid w:val="00DE3B23"/>
    <w:rsid w:val="00DE66DB"/>
    <w:rsid w:val="00E038AE"/>
    <w:rsid w:val="00E05B6B"/>
    <w:rsid w:val="00E10888"/>
    <w:rsid w:val="00E20423"/>
    <w:rsid w:val="00E26C57"/>
    <w:rsid w:val="00E3436C"/>
    <w:rsid w:val="00E3782F"/>
    <w:rsid w:val="00E438EC"/>
    <w:rsid w:val="00E46C27"/>
    <w:rsid w:val="00EC1F69"/>
    <w:rsid w:val="00EC2ADD"/>
    <w:rsid w:val="00ED5C62"/>
    <w:rsid w:val="00ED643B"/>
    <w:rsid w:val="00EE3277"/>
    <w:rsid w:val="00EF7B2F"/>
    <w:rsid w:val="00F01148"/>
    <w:rsid w:val="00F30D29"/>
    <w:rsid w:val="00F475A6"/>
    <w:rsid w:val="00F6313F"/>
    <w:rsid w:val="00FA04ED"/>
    <w:rsid w:val="00FC7B22"/>
    <w:rsid w:val="00FE6417"/>
    <w:rsid w:val="00FF79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37340"/>
  <w15:chartTrackingRefBased/>
  <w15:docId w15:val="{5687AD27-5F75-43BB-8C3D-3A99CA3A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17"/>
    <w:pPr>
      <w:widowControl w:val="0"/>
      <w:autoSpaceDE w:val="0"/>
      <w:autoSpaceDN w:val="0"/>
      <w:spacing w:after="0" w:line="240" w:lineRule="auto"/>
    </w:pPr>
    <w:rPr>
      <w:rFonts w:ascii="Cambria" w:eastAsia="Cambria" w:hAnsi="Cambria" w:cs="Cambria"/>
      <w:kern w:val="0"/>
      <w:lang w:val="es-ES"/>
      <w14:ligatures w14:val="none"/>
    </w:rPr>
  </w:style>
  <w:style w:type="paragraph" w:styleId="Ttulo1">
    <w:name w:val="heading 1"/>
    <w:basedOn w:val="Normal"/>
    <w:link w:val="Ttulo1Car"/>
    <w:uiPriority w:val="9"/>
    <w:qFormat/>
    <w:rsid w:val="00FE6417"/>
    <w:pPr>
      <w:numPr>
        <w:numId w:val="39"/>
      </w:numPr>
      <w:outlineLvl w:val="0"/>
    </w:pPr>
    <w:rPr>
      <w:b/>
      <w:bCs/>
      <w:sz w:val="24"/>
      <w:szCs w:val="24"/>
      <w:u w:val="single" w:color="000000"/>
    </w:rPr>
  </w:style>
  <w:style w:type="paragraph" w:styleId="Ttulo2">
    <w:name w:val="heading 2"/>
    <w:basedOn w:val="Normal"/>
    <w:link w:val="Ttulo2Car"/>
    <w:uiPriority w:val="9"/>
    <w:unhideWhenUsed/>
    <w:qFormat/>
    <w:rsid w:val="003E654A"/>
    <w:pPr>
      <w:keepNext/>
      <w:keepLines/>
      <w:spacing w:before="40"/>
      <w:outlineLvl w:val="1"/>
    </w:pPr>
    <w:rPr>
      <w:rFonts w:ascii="Times New Roman" w:eastAsiaTheme="majorEastAsia" w:hAnsi="Times New Roman" w:cstheme="majorBidi"/>
      <w:b/>
      <w:color w:val="000000" w:themeColor="text1"/>
      <w:szCs w:val="26"/>
    </w:rPr>
  </w:style>
  <w:style w:type="paragraph" w:styleId="Ttulo3">
    <w:name w:val="heading 3"/>
    <w:basedOn w:val="Normal"/>
    <w:next w:val="Normal"/>
    <w:link w:val="Ttulo3Car"/>
    <w:uiPriority w:val="9"/>
    <w:unhideWhenUsed/>
    <w:qFormat/>
    <w:rsid w:val="003E654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8FA"/>
    <w:pPr>
      <w:tabs>
        <w:tab w:val="center" w:pos="4419"/>
        <w:tab w:val="right" w:pos="8838"/>
      </w:tabs>
    </w:pPr>
  </w:style>
  <w:style w:type="character" w:customStyle="1" w:styleId="EncabezadoCar">
    <w:name w:val="Encabezado Car"/>
    <w:basedOn w:val="Fuentedeprrafopredeter"/>
    <w:link w:val="Encabezado"/>
    <w:uiPriority w:val="99"/>
    <w:rsid w:val="000048FA"/>
  </w:style>
  <w:style w:type="paragraph" w:styleId="Piedepgina">
    <w:name w:val="footer"/>
    <w:basedOn w:val="Normal"/>
    <w:link w:val="PiedepginaCar"/>
    <w:uiPriority w:val="99"/>
    <w:unhideWhenUsed/>
    <w:rsid w:val="000048FA"/>
    <w:pPr>
      <w:tabs>
        <w:tab w:val="center" w:pos="4419"/>
        <w:tab w:val="right" w:pos="8838"/>
      </w:tabs>
    </w:pPr>
  </w:style>
  <w:style w:type="character" w:customStyle="1" w:styleId="PiedepginaCar">
    <w:name w:val="Pie de página Car"/>
    <w:basedOn w:val="Fuentedeprrafopredeter"/>
    <w:link w:val="Piedepgina"/>
    <w:uiPriority w:val="99"/>
    <w:rsid w:val="000048FA"/>
  </w:style>
  <w:style w:type="character" w:customStyle="1" w:styleId="Ttulo1Car">
    <w:name w:val="Título 1 Car"/>
    <w:basedOn w:val="Fuentedeprrafopredeter"/>
    <w:link w:val="Ttulo1"/>
    <w:uiPriority w:val="9"/>
    <w:rsid w:val="00FE6417"/>
    <w:rPr>
      <w:rFonts w:ascii="Cambria" w:eastAsia="Cambria" w:hAnsi="Cambria" w:cs="Cambria"/>
      <w:b/>
      <w:bCs/>
      <w:kern w:val="0"/>
      <w:sz w:val="24"/>
      <w:szCs w:val="24"/>
      <w:u w:val="single" w:color="000000"/>
      <w:lang w:val="es-ES"/>
      <w14:ligatures w14:val="none"/>
    </w:rPr>
  </w:style>
  <w:style w:type="table" w:customStyle="1" w:styleId="TableNormal">
    <w:name w:val="Table Normal"/>
    <w:uiPriority w:val="2"/>
    <w:semiHidden/>
    <w:unhideWhenUsed/>
    <w:qFormat/>
    <w:rsid w:val="00FE641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E6417"/>
    <w:rPr>
      <w:sz w:val="24"/>
      <w:szCs w:val="24"/>
    </w:rPr>
  </w:style>
  <w:style w:type="character" w:customStyle="1" w:styleId="TextoindependienteCar">
    <w:name w:val="Texto independiente Car"/>
    <w:basedOn w:val="Fuentedeprrafopredeter"/>
    <w:link w:val="Textoindependiente"/>
    <w:uiPriority w:val="1"/>
    <w:rsid w:val="00FE6417"/>
    <w:rPr>
      <w:rFonts w:ascii="Cambria" w:eastAsia="Cambria" w:hAnsi="Cambria" w:cs="Cambria"/>
      <w:kern w:val="0"/>
      <w:sz w:val="24"/>
      <w:szCs w:val="24"/>
      <w:lang w:val="es-ES"/>
      <w14:ligatures w14:val="none"/>
    </w:rPr>
  </w:style>
  <w:style w:type="paragraph" w:styleId="Prrafodelista">
    <w:name w:val="List Paragraph"/>
    <w:basedOn w:val="Normal"/>
    <w:link w:val="PrrafodelistaCar"/>
    <w:uiPriority w:val="34"/>
    <w:qFormat/>
    <w:rsid w:val="00FE6417"/>
    <w:pPr>
      <w:ind w:left="821" w:hanging="360"/>
    </w:pPr>
  </w:style>
  <w:style w:type="paragraph" w:customStyle="1" w:styleId="TableParagraph">
    <w:name w:val="Table Paragraph"/>
    <w:basedOn w:val="Normal"/>
    <w:uiPriority w:val="1"/>
    <w:qFormat/>
    <w:rsid w:val="00FE6417"/>
    <w:pPr>
      <w:spacing w:before="11"/>
      <w:ind w:left="468"/>
    </w:pPr>
  </w:style>
  <w:style w:type="character" w:customStyle="1" w:styleId="PrrafodelistaCar">
    <w:name w:val="Párrafo de lista Car"/>
    <w:link w:val="Prrafodelista"/>
    <w:uiPriority w:val="34"/>
    <w:rsid w:val="00FE6417"/>
    <w:rPr>
      <w:rFonts w:ascii="Cambria" w:eastAsia="Cambria" w:hAnsi="Cambria" w:cs="Cambria"/>
      <w:kern w:val="0"/>
      <w:lang w:val="es-ES"/>
      <w14:ligatures w14:val="none"/>
    </w:rPr>
  </w:style>
  <w:style w:type="character" w:styleId="Hipervnculo">
    <w:name w:val="Hyperlink"/>
    <w:basedOn w:val="Fuentedeprrafopredeter"/>
    <w:uiPriority w:val="99"/>
    <w:unhideWhenUsed/>
    <w:rsid w:val="00FE6417"/>
    <w:rPr>
      <w:color w:val="0563C1" w:themeColor="hyperlink"/>
      <w:u w:val="single"/>
    </w:rPr>
  </w:style>
  <w:style w:type="character" w:styleId="Mencinsinresolver">
    <w:name w:val="Unresolved Mention"/>
    <w:basedOn w:val="Fuentedeprrafopredeter"/>
    <w:uiPriority w:val="99"/>
    <w:semiHidden/>
    <w:unhideWhenUsed/>
    <w:rsid w:val="00EE3277"/>
    <w:rPr>
      <w:color w:val="605E5C"/>
      <w:shd w:val="clear" w:color="auto" w:fill="E1DFDD"/>
    </w:rPr>
  </w:style>
  <w:style w:type="table" w:styleId="Tablaconcuadrcula">
    <w:name w:val="Table Grid"/>
    <w:basedOn w:val="Tablanormal"/>
    <w:uiPriority w:val="39"/>
    <w:rsid w:val="00E4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F30D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
    <w:name w:val="Grid Table 2"/>
    <w:basedOn w:val="Tablanormal"/>
    <w:uiPriority w:val="47"/>
    <w:rsid w:val="00F30D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DB3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tulo2Car">
    <w:name w:val="Título 2 Car"/>
    <w:basedOn w:val="Fuentedeprrafopredeter"/>
    <w:link w:val="Ttulo2"/>
    <w:uiPriority w:val="9"/>
    <w:rsid w:val="003E654A"/>
    <w:rPr>
      <w:rFonts w:ascii="Times New Roman" w:eastAsiaTheme="majorEastAsia" w:hAnsi="Times New Roman" w:cstheme="majorBidi"/>
      <w:b/>
      <w:color w:val="000000" w:themeColor="text1"/>
      <w:kern w:val="0"/>
      <w:szCs w:val="26"/>
      <w:lang w:val="es-ES"/>
      <w14:ligatures w14:val="none"/>
    </w:rPr>
  </w:style>
  <w:style w:type="paragraph" w:styleId="NormalWeb">
    <w:name w:val="Normal (Web)"/>
    <w:basedOn w:val="Normal"/>
    <w:uiPriority w:val="99"/>
    <w:unhideWhenUsed/>
    <w:rsid w:val="007757C3"/>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paragraph" w:styleId="Textocomentario">
    <w:name w:val="annotation text"/>
    <w:basedOn w:val="Normal"/>
    <w:link w:val="TextocomentarioCar"/>
    <w:uiPriority w:val="99"/>
    <w:semiHidden/>
    <w:unhideWhenUsed/>
    <w:rsid w:val="007757C3"/>
    <w:rPr>
      <w:sz w:val="20"/>
      <w:szCs w:val="20"/>
    </w:rPr>
  </w:style>
  <w:style w:type="character" w:customStyle="1" w:styleId="TextocomentarioCar">
    <w:name w:val="Texto comentario Car"/>
    <w:basedOn w:val="Fuentedeprrafopredeter"/>
    <w:link w:val="Textocomentario"/>
    <w:uiPriority w:val="99"/>
    <w:semiHidden/>
    <w:rsid w:val="007757C3"/>
    <w:rPr>
      <w:rFonts w:ascii="Cambria" w:eastAsia="Cambria" w:hAnsi="Cambria" w:cs="Cambri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7757C3"/>
    <w:rPr>
      <w:b/>
      <w:bCs/>
    </w:rPr>
  </w:style>
  <w:style w:type="character" w:customStyle="1" w:styleId="AsuntodelcomentarioCar">
    <w:name w:val="Asunto del comentario Car"/>
    <w:basedOn w:val="TextocomentarioCar"/>
    <w:link w:val="Asuntodelcomentario"/>
    <w:uiPriority w:val="99"/>
    <w:semiHidden/>
    <w:rsid w:val="007757C3"/>
    <w:rPr>
      <w:rFonts w:ascii="Cambria" w:eastAsia="Cambria" w:hAnsi="Cambria" w:cs="Cambria"/>
      <w:b/>
      <w:bCs/>
      <w:kern w:val="0"/>
      <w:sz w:val="20"/>
      <w:szCs w:val="20"/>
      <w:lang w:val="es-ES"/>
      <w14:ligatures w14:val="none"/>
    </w:rPr>
  </w:style>
  <w:style w:type="numbering" w:customStyle="1" w:styleId="TDR">
    <w:name w:val="TDR"/>
    <w:uiPriority w:val="99"/>
    <w:rsid w:val="003E654A"/>
    <w:pPr>
      <w:numPr>
        <w:numId w:val="39"/>
      </w:numPr>
    </w:pPr>
  </w:style>
  <w:style w:type="character" w:customStyle="1" w:styleId="Ttulo3Car">
    <w:name w:val="Título 3 Car"/>
    <w:basedOn w:val="Fuentedeprrafopredeter"/>
    <w:link w:val="Ttulo3"/>
    <w:uiPriority w:val="9"/>
    <w:rsid w:val="003E654A"/>
    <w:rPr>
      <w:rFonts w:asciiTheme="majorHAnsi" w:eastAsiaTheme="majorEastAsia" w:hAnsiTheme="majorHAnsi" w:cstheme="majorBidi"/>
      <w:color w:val="1F3763" w:themeColor="accent1" w:themeShade="7F"/>
      <w:kern w:val="0"/>
      <w:sz w:val="24"/>
      <w:szCs w:val="24"/>
      <w:lang w:val="es-ES"/>
      <w14:ligatures w14:val="none"/>
    </w:rPr>
  </w:style>
  <w:style w:type="numbering" w:customStyle="1" w:styleId="Estilo1">
    <w:name w:val="Estilo1"/>
    <w:uiPriority w:val="99"/>
    <w:rsid w:val="00AC403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izarro@gedes.c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sanchez@gedes.c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izarro@gedes.c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anchez@gede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528ec5-78bf-4455-89e3-4f109fdb0a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EE7B19BFEC7346A357B6F26483A526" ma:contentTypeVersion="3" ma:contentTypeDescription="Create a new document." ma:contentTypeScope="" ma:versionID="f0001849bf6d75e76babc5a26bcc1902">
  <xsd:schema xmlns:xsd="http://www.w3.org/2001/XMLSchema" xmlns:xs="http://www.w3.org/2001/XMLSchema" xmlns:p="http://schemas.microsoft.com/office/2006/metadata/properties" xmlns:ns3="6c528ec5-78bf-4455-89e3-4f109fdb0af0" targetNamespace="http://schemas.microsoft.com/office/2006/metadata/properties" ma:root="true" ma:fieldsID="20e14eca9c31f8075150a8118033e160" ns3:_="">
    <xsd:import namespace="6c528ec5-78bf-4455-89e3-4f109fdb0af0"/>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28ec5-78bf-4455-89e3-4f109fdb0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22AAF-B811-47C9-8C61-331A6D0D96B1}">
  <ds:schemaRefs>
    <ds:schemaRef ds:uri="http://schemas.openxmlformats.org/officeDocument/2006/bibliography"/>
  </ds:schemaRefs>
</ds:datastoreItem>
</file>

<file path=customXml/itemProps2.xml><?xml version="1.0" encoding="utf-8"?>
<ds:datastoreItem xmlns:ds="http://schemas.openxmlformats.org/officeDocument/2006/customXml" ds:itemID="{F04BA597-2202-4C1B-B187-B318EBE37B4C}">
  <ds:schemaRefs>
    <ds:schemaRef ds:uri="http://schemas.microsoft.com/office/2006/metadata/properties"/>
    <ds:schemaRef ds:uri="http://schemas.microsoft.com/office/infopath/2007/PartnerControls"/>
    <ds:schemaRef ds:uri="6c528ec5-78bf-4455-89e3-4f109fdb0af0"/>
  </ds:schemaRefs>
</ds:datastoreItem>
</file>

<file path=customXml/itemProps3.xml><?xml version="1.0" encoding="utf-8"?>
<ds:datastoreItem xmlns:ds="http://schemas.openxmlformats.org/officeDocument/2006/customXml" ds:itemID="{781259BB-970E-4075-BBA5-D84D7DCFBF46}">
  <ds:schemaRefs>
    <ds:schemaRef ds:uri="http://schemas.microsoft.com/sharepoint/v3/contenttype/forms"/>
  </ds:schemaRefs>
</ds:datastoreItem>
</file>

<file path=customXml/itemProps4.xml><?xml version="1.0" encoding="utf-8"?>
<ds:datastoreItem xmlns:ds="http://schemas.openxmlformats.org/officeDocument/2006/customXml" ds:itemID="{C2E6539C-1E7C-423A-AA77-7BC93DC36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28ec5-78bf-4455-89e3-4f109fdb0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5841</Words>
  <Characters>32126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Paz Aurora Cortés Piffardi</dc:creator>
  <cp:keywords/>
  <dc:description/>
  <cp:lastModifiedBy>GEDES-14ALC6</cp:lastModifiedBy>
  <cp:revision>3</cp:revision>
  <cp:lastPrinted>2024-06-26T21:02:00Z</cp:lastPrinted>
  <dcterms:created xsi:type="dcterms:W3CDTF">2025-11-28T12:15:00Z</dcterms:created>
  <dcterms:modified xsi:type="dcterms:W3CDTF">2025-11-28T12:25:00Z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0x010100A2EE7B19BFEC7346A357B6F26483A526</vt:lpwstr>
  </property>
</Properties>
</file>